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63E1B6" w14:textId="3885200C" w:rsidR="00565FA3" w:rsidRDefault="009049EA">
      <w:pPr>
        <w:tabs>
          <w:tab w:val="left" w:pos="32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EGZ.</w:t>
      </w:r>
    </w:p>
    <w:p w14:paraId="66D6F18F" w14:textId="48487F3A" w:rsidR="00565FA3" w:rsidRDefault="006D703C">
      <w:pPr>
        <w:tabs>
          <w:tab w:val="left" w:pos="3240"/>
        </w:tabs>
      </w:pPr>
      <w:r>
        <w:rPr>
          <w:sz w:val="22"/>
          <w:szCs w:val="22"/>
        </w:rPr>
        <w:t>Faza opracowania:</w:t>
      </w:r>
      <w:r>
        <w:rPr>
          <w:sz w:val="22"/>
          <w:szCs w:val="22"/>
        </w:rPr>
        <w:tab/>
      </w:r>
      <w:r w:rsidR="00A22213">
        <w:rPr>
          <w:sz w:val="22"/>
          <w:szCs w:val="22"/>
        </w:rPr>
        <w:t xml:space="preserve">PROJEKT </w:t>
      </w:r>
      <w:r w:rsidR="000B79BF">
        <w:rPr>
          <w:sz w:val="22"/>
          <w:szCs w:val="22"/>
        </w:rPr>
        <w:t>WYKONAWCZY</w:t>
      </w:r>
    </w:p>
    <w:p w14:paraId="5EFDF11C" w14:textId="54B51ED3" w:rsidR="00565FA3" w:rsidRDefault="00565FA3">
      <w:pPr>
        <w:tabs>
          <w:tab w:val="left" w:pos="3240"/>
        </w:tabs>
      </w:pPr>
    </w:p>
    <w:p w14:paraId="436C67C8" w14:textId="77777777" w:rsidR="00A22213" w:rsidRDefault="00A22213">
      <w:pPr>
        <w:tabs>
          <w:tab w:val="left" w:pos="3240"/>
        </w:tabs>
      </w:pPr>
    </w:p>
    <w:p w14:paraId="64245039" w14:textId="242505BE" w:rsidR="009D4E40" w:rsidRDefault="006D703C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</w:r>
      <w:r w:rsidR="00F40541">
        <w:rPr>
          <w:sz w:val="22"/>
          <w:szCs w:val="22"/>
        </w:rPr>
        <w:t xml:space="preserve">  </w:t>
      </w:r>
      <w:r w:rsidR="009D4E40">
        <w:rPr>
          <w:sz w:val="22"/>
          <w:szCs w:val="22"/>
        </w:rPr>
        <w:t xml:space="preserve">BUDOWA SIECI </w:t>
      </w:r>
      <w:r w:rsidR="00501A40">
        <w:rPr>
          <w:sz w:val="22"/>
          <w:szCs w:val="22"/>
        </w:rPr>
        <w:t>WODOCIĄGOWEJ</w:t>
      </w:r>
    </w:p>
    <w:p w14:paraId="4AD884EA" w14:textId="0E6F89BA" w:rsidR="00BE41F9" w:rsidRDefault="00BE41F9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A7E0689" w14:textId="76AFB2B3" w:rsidR="00C2533D" w:rsidRDefault="00C2533D" w:rsidP="00A22213">
      <w:pPr>
        <w:tabs>
          <w:tab w:val="left" w:pos="-3976"/>
        </w:tabs>
        <w:rPr>
          <w:sz w:val="22"/>
          <w:szCs w:val="22"/>
        </w:rPr>
      </w:pPr>
    </w:p>
    <w:p w14:paraId="6259AF52" w14:textId="366A3FDB" w:rsidR="00BE41F9" w:rsidRDefault="006D703C" w:rsidP="00BE41F9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 xml:space="preserve">Adres inwestycji: </w:t>
      </w:r>
      <w:r>
        <w:rPr>
          <w:sz w:val="22"/>
          <w:szCs w:val="22"/>
        </w:rPr>
        <w:tab/>
      </w:r>
      <w:r w:rsidR="004D1060">
        <w:rPr>
          <w:sz w:val="22"/>
          <w:szCs w:val="22"/>
        </w:rPr>
        <w:tab/>
      </w:r>
      <w:r w:rsidR="004D1060">
        <w:rPr>
          <w:sz w:val="22"/>
          <w:szCs w:val="22"/>
        </w:rPr>
        <w:tab/>
        <w:t xml:space="preserve">       </w:t>
      </w:r>
      <w:r w:rsidR="00501A40">
        <w:rPr>
          <w:sz w:val="22"/>
          <w:szCs w:val="22"/>
        </w:rPr>
        <w:t>RUMIA UL. WARZYWNA</w:t>
      </w:r>
      <w:r w:rsidR="009D4E40" w:rsidRPr="007978F5">
        <w:rPr>
          <w:sz w:val="22"/>
          <w:szCs w:val="22"/>
        </w:rPr>
        <w:tab/>
      </w:r>
    </w:p>
    <w:p w14:paraId="147E2ECC" w14:textId="3EA8F285" w:rsidR="00501A40" w:rsidRDefault="00501A40" w:rsidP="00501A40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ab/>
        <w:t>DZIAŁKA  NR : 119/2, OBRĘB 3 NR 221502_1.0003</w:t>
      </w:r>
    </w:p>
    <w:p w14:paraId="7A04F113" w14:textId="0B70DEB9" w:rsidR="00312F7A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37E77298" w14:textId="77777777" w:rsidR="007978F5" w:rsidRDefault="007978F5">
      <w:pPr>
        <w:tabs>
          <w:tab w:val="left" w:pos="25128"/>
        </w:tabs>
        <w:rPr>
          <w:sz w:val="22"/>
          <w:szCs w:val="22"/>
        </w:rPr>
      </w:pPr>
    </w:p>
    <w:p w14:paraId="40098FCB" w14:textId="03A3E901" w:rsidR="00565FA3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Obiekt: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D1060">
        <w:rPr>
          <w:sz w:val="22"/>
          <w:szCs w:val="22"/>
        </w:rPr>
        <w:t xml:space="preserve"> </w:t>
      </w:r>
      <w:r>
        <w:rPr>
          <w:sz w:val="22"/>
          <w:szCs w:val="22"/>
        </w:rPr>
        <w:t>SIE</w:t>
      </w:r>
      <w:r w:rsidR="007978F5">
        <w:rPr>
          <w:sz w:val="22"/>
          <w:szCs w:val="22"/>
        </w:rPr>
        <w:t xml:space="preserve">Ć </w:t>
      </w:r>
      <w:r w:rsidR="00501A40">
        <w:rPr>
          <w:sz w:val="22"/>
          <w:szCs w:val="22"/>
        </w:rPr>
        <w:t>WODOCIĄGOWA</w:t>
      </w:r>
    </w:p>
    <w:p w14:paraId="428F502E" w14:textId="2AA160A3" w:rsidR="004D1060" w:rsidRDefault="004D1060">
      <w:pPr>
        <w:tabs>
          <w:tab w:val="left" w:pos="25128"/>
        </w:tabs>
        <w:rPr>
          <w:sz w:val="22"/>
          <w:szCs w:val="22"/>
        </w:rPr>
      </w:pPr>
    </w:p>
    <w:p w14:paraId="0C051513" w14:textId="77777777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21179D63" w14:textId="798E8A5E" w:rsidR="004D1060" w:rsidRDefault="004D1060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>Kategoria budowlana obiektu :</w:t>
      </w:r>
      <w:r w:rsidRPr="004D1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XXVI</w:t>
      </w:r>
    </w:p>
    <w:p w14:paraId="1B24471C" w14:textId="77777777" w:rsidR="00312F7A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A3C860C" w14:textId="3A0634CC" w:rsidR="00565FA3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</w:t>
      </w:r>
    </w:p>
    <w:p w14:paraId="2EEF594B" w14:textId="70CFA963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>Branża:</w:t>
      </w:r>
      <w:r w:rsidR="004D1060">
        <w:rPr>
          <w:sz w:val="22"/>
          <w:szCs w:val="22"/>
        </w:rPr>
        <w:t xml:space="preserve">  </w:t>
      </w:r>
      <w:r w:rsidR="004D1060">
        <w:rPr>
          <w:sz w:val="22"/>
          <w:szCs w:val="22"/>
        </w:rPr>
        <w:tab/>
      </w:r>
      <w:r>
        <w:rPr>
          <w:sz w:val="22"/>
          <w:szCs w:val="22"/>
        </w:rPr>
        <w:t>SANITARNA</w:t>
      </w:r>
    </w:p>
    <w:p w14:paraId="2F417168" w14:textId="15C006A4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02CB7821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7CA8707A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5976DE7A" w14:textId="77777777" w:rsidR="00501A40" w:rsidRDefault="006D703C" w:rsidP="00501A40">
      <w:pPr>
        <w:tabs>
          <w:tab w:val="left" w:pos="3240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 xml:space="preserve">Inwestor: </w:t>
      </w:r>
      <w:r>
        <w:rPr>
          <w:sz w:val="22"/>
          <w:szCs w:val="22"/>
        </w:rPr>
        <w:tab/>
      </w:r>
      <w:r w:rsidR="00501A40">
        <w:rPr>
          <w:sz w:val="22"/>
          <w:szCs w:val="22"/>
        </w:rPr>
        <w:t>PRZEDSIĘBIORSTWO WODOCIĄGÓW I KANALIZACJI SP. Z O.O. W GDYNI</w:t>
      </w:r>
    </w:p>
    <w:p w14:paraId="4041DEDD" w14:textId="77777777" w:rsidR="00501A40" w:rsidRDefault="00501A40" w:rsidP="00501A40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WITOMIŃSKA 29</w:t>
      </w:r>
    </w:p>
    <w:p w14:paraId="3A0F9762" w14:textId="77777777" w:rsidR="00501A40" w:rsidRDefault="00501A40" w:rsidP="00501A40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81-311 GDYNIA</w:t>
      </w:r>
    </w:p>
    <w:p w14:paraId="499DBBBB" w14:textId="032F4EF1" w:rsidR="00565FA3" w:rsidRDefault="00565FA3" w:rsidP="00501A40">
      <w:pPr>
        <w:tabs>
          <w:tab w:val="left" w:pos="3240"/>
        </w:tabs>
        <w:rPr>
          <w:sz w:val="22"/>
          <w:szCs w:val="22"/>
        </w:rPr>
      </w:pPr>
    </w:p>
    <w:p w14:paraId="4337C16F" w14:textId="69929FB1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39052743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D04AA9F" w14:textId="6B0A1C6E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>Pracownia projektowa :</w:t>
      </w:r>
      <w:r>
        <w:rPr>
          <w:sz w:val="22"/>
          <w:szCs w:val="22"/>
        </w:rPr>
        <w:tab/>
        <w:t xml:space="preserve">MW PROJEKT </w:t>
      </w:r>
      <w:r w:rsidR="00BE41F9">
        <w:rPr>
          <w:sz w:val="22"/>
          <w:szCs w:val="22"/>
        </w:rPr>
        <w:t>SP. Z O.O.</w:t>
      </w:r>
    </w:p>
    <w:p w14:paraId="471273CC" w14:textId="2F360EC8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UL. </w:t>
      </w:r>
      <w:r w:rsidR="00BE41F9">
        <w:rPr>
          <w:sz w:val="22"/>
          <w:szCs w:val="22"/>
        </w:rPr>
        <w:t xml:space="preserve">SUBISLAWA </w:t>
      </w:r>
      <w:r w:rsidR="006D3855">
        <w:rPr>
          <w:sz w:val="22"/>
          <w:szCs w:val="22"/>
        </w:rPr>
        <w:t>4B/15</w:t>
      </w:r>
    </w:p>
    <w:p w14:paraId="29F13160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84-230 RUMIA</w:t>
      </w:r>
    </w:p>
    <w:p w14:paraId="250008AB" w14:textId="5FB2F952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TEL. 502 419</w:t>
      </w:r>
      <w:r w:rsidR="00F46E9A">
        <w:rPr>
          <w:sz w:val="22"/>
          <w:szCs w:val="22"/>
        </w:rPr>
        <w:t> </w:t>
      </w:r>
      <w:r>
        <w:rPr>
          <w:sz w:val="22"/>
          <w:szCs w:val="22"/>
        </w:rPr>
        <w:t>855</w:t>
      </w:r>
    </w:p>
    <w:p w14:paraId="0D5944F7" w14:textId="70139BC6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34B77E17" w14:textId="30D64969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27CB0E3F" w14:textId="77777777" w:rsidR="00A22213" w:rsidRDefault="00A22213">
      <w:pPr>
        <w:tabs>
          <w:tab w:val="left" w:pos="3240"/>
        </w:tabs>
        <w:rPr>
          <w:sz w:val="22"/>
          <w:szCs w:val="22"/>
        </w:rPr>
      </w:pPr>
    </w:p>
    <w:p w14:paraId="586FCD48" w14:textId="68CB2772" w:rsidR="00A22213" w:rsidRPr="00E64705" w:rsidRDefault="00A22213" w:rsidP="00A22213">
      <w:pPr>
        <w:rPr>
          <w:rFonts w:eastAsia="Lucida Sans Unicode"/>
          <w:b w:val="0"/>
          <w:kern w:val="1"/>
          <w:sz w:val="20"/>
          <w:szCs w:val="24"/>
        </w:rPr>
      </w:pPr>
      <w:r>
        <w:t>Projektant :</w:t>
      </w:r>
      <w:r>
        <w:tab/>
      </w:r>
      <w:r>
        <w:tab/>
        <w:t xml:space="preserve">                  </w:t>
      </w:r>
      <w:r w:rsidRPr="00A22213">
        <w:rPr>
          <w:rFonts w:eastAsia="Lucida Sans Unicode"/>
          <w:kern w:val="1"/>
          <w:szCs w:val="24"/>
        </w:rPr>
        <w:t>MGR INŻ. MARIUSZ WALCZAK</w:t>
      </w:r>
    </w:p>
    <w:p w14:paraId="5794D1F8" w14:textId="77777777" w:rsidR="00501A40" w:rsidRDefault="00A22213" w:rsidP="00501A40">
      <w:pPr>
        <w:tabs>
          <w:tab w:val="left" w:pos="3240"/>
        </w:tabs>
        <w:rPr>
          <w:b w:val="0"/>
          <w:bCs w:val="0"/>
          <w:sz w:val="20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proofErr w:type="spellStart"/>
      <w:r w:rsidR="00501A40">
        <w:rPr>
          <w:b w:val="0"/>
          <w:bCs w:val="0"/>
          <w:sz w:val="20"/>
        </w:rPr>
        <w:t>upr</w:t>
      </w:r>
      <w:proofErr w:type="spellEnd"/>
      <w:r w:rsidR="00501A40">
        <w:rPr>
          <w:b w:val="0"/>
          <w:bCs w:val="0"/>
          <w:sz w:val="20"/>
        </w:rPr>
        <w:t>. bud. do projektowania bez ograniczeń</w:t>
      </w:r>
    </w:p>
    <w:p w14:paraId="0347EED7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 specjalności  instalacyjnej</w:t>
      </w:r>
    </w:p>
    <w:p w14:paraId="79A2561D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63CE9697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0773F999" w14:textId="77777777" w:rsidR="00501A40" w:rsidRDefault="00501A40" w:rsidP="00501A40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6AC55788" w14:textId="073B14CA" w:rsidR="00A22213" w:rsidRDefault="00A22213" w:rsidP="00501A40">
      <w:pPr>
        <w:widowControl w:val="0"/>
        <w:tabs>
          <w:tab w:val="left" w:pos="3240"/>
        </w:tabs>
      </w:pPr>
    </w:p>
    <w:p w14:paraId="7626843E" w14:textId="77777777" w:rsidR="00501A40" w:rsidRDefault="00501A40" w:rsidP="00501A40">
      <w:pPr>
        <w:widowControl w:val="0"/>
        <w:tabs>
          <w:tab w:val="left" w:pos="3240"/>
        </w:tabs>
      </w:pPr>
    </w:p>
    <w:p w14:paraId="6BB1B5B3" w14:textId="77777777" w:rsidR="00A22213" w:rsidRPr="00E64705" w:rsidRDefault="00A22213" w:rsidP="00A22213">
      <w:pPr>
        <w:tabs>
          <w:tab w:val="left" w:pos="3240"/>
        </w:tabs>
      </w:pPr>
    </w:p>
    <w:p w14:paraId="2FBBEAB4" w14:textId="77777777" w:rsidR="00A22213" w:rsidRPr="00E64705" w:rsidRDefault="00A22213" w:rsidP="00A22213">
      <w:pPr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szCs w:val="24"/>
        </w:rPr>
        <w:t>Sprawdzający:</w:t>
      </w:r>
      <w:r w:rsidRPr="00E64705">
        <w:rPr>
          <w:szCs w:val="24"/>
        </w:rPr>
        <w:tab/>
      </w:r>
      <w:r w:rsidRPr="00E64705">
        <w:rPr>
          <w:szCs w:val="24"/>
        </w:rPr>
        <w:tab/>
        <w:t xml:space="preserve">       </w:t>
      </w:r>
      <w:r w:rsidRPr="00A22213">
        <w:rPr>
          <w:rFonts w:eastAsia="Lucida Sans Unicode"/>
          <w:kern w:val="1"/>
          <w:szCs w:val="24"/>
        </w:rPr>
        <w:t>MGR INŻ. CEZARY SOBCZYK</w:t>
      </w:r>
    </w:p>
    <w:p w14:paraId="5727BD40" w14:textId="5235BD09" w:rsidR="00A22213" w:rsidRPr="00E64705" w:rsidRDefault="00A22213" w:rsidP="00A22213">
      <w:pPr>
        <w:widowControl w:val="0"/>
        <w:tabs>
          <w:tab w:val="left" w:pos="3240"/>
        </w:tabs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proofErr w:type="spellStart"/>
      <w:r w:rsidR="00501A40">
        <w:rPr>
          <w:b w:val="0"/>
          <w:bCs w:val="0"/>
          <w:sz w:val="20"/>
        </w:rPr>
        <w:t>upr</w:t>
      </w:r>
      <w:proofErr w:type="spellEnd"/>
      <w:r w:rsidR="00501A40">
        <w:rPr>
          <w:b w:val="0"/>
          <w:bCs w:val="0"/>
          <w:sz w:val="20"/>
        </w:rPr>
        <w:t>. bud. do projektowania bez ograniczeń</w:t>
      </w:r>
    </w:p>
    <w:p w14:paraId="2A94337E" w14:textId="14B97ADF" w:rsidR="00A22213" w:rsidRPr="00E64705" w:rsidRDefault="00A22213" w:rsidP="00A22213">
      <w:pPr>
        <w:widowControl w:val="0"/>
        <w:tabs>
          <w:tab w:val="left" w:pos="3240"/>
        </w:tabs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r w:rsidR="00501A40">
        <w:rPr>
          <w:rFonts w:eastAsia="Lucida Sans Unicode"/>
          <w:b w:val="0"/>
          <w:kern w:val="1"/>
          <w:sz w:val="20"/>
          <w:szCs w:val="24"/>
        </w:rPr>
        <w:t xml:space="preserve">w </w:t>
      </w:r>
      <w:r w:rsidRPr="00E64705">
        <w:rPr>
          <w:rFonts w:eastAsia="Lucida Sans Unicode"/>
          <w:b w:val="0"/>
          <w:kern w:val="1"/>
          <w:sz w:val="20"/>
          <w:szCs w:val="24"/>
        </w:rPr>
        <w:t xml:space="preserve">specjalność </w:t>
      </w:r>
      <w:proofErr w:type="spellStart"/>
      <w:r w:rsidRPr="00E64705">
        <w:rPr>
          <w:rFonts w:eastAsia="Lucida Sans Unicode"/>
          <w:b w:val="0"/>
          <w:kern w:val="1"/>
          <w:sz w:val="20"/>
          <w:szCs w:val="24"/>
        </w:rPr>
        <w:t>instalacyjno</w:t>
      </w:r>
      <w:proofErr w:type="spellEnd"/>
      <w:r w:rsidRPr="00E64705">
        <w:rPr>
          <w:rFonts w:eastAsia="Lucida Sans Unicode"/>
          <w:b w:val="0"/>
          <w:kern w:val="1"/>
          <w:sz w:val="20"/>
          <w:szCs w:val="24"/>
        </w:rPr>
        <w:t xml:space="preserve"> - inżynieryjna</w:t>
      </w:r>
    </w:p>
    <w:p w14:paraId="12882A30" w14:textId="77777777" w:rsidR="00A22213" w:rsidRPr="002B371D" w:rsidRDefault="00A22213" w:rsidP="00A22213">
      <w:pPr>
        <w:widowControl w:val="0"/>
        <w:tabs>
          <w:tab w:val="left" w:pos="3240"/>
        </w:tabs>
        <w:rPr>
          <w:rFonts w:eastAsia="Lucida Sans Unicode"/>
          <w:kern w:val="1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  <w:t>nr ewidencyjny 3579/GD/88</w:t>
      </w:r>
    </w:p>
    <w:p w14:paraId="6BFB48A4" w14:textId="0CC73CDF" w:rsidR="00A22213" w:rsidRDefault="00A22213" w:rsidP="00A22213">
      <w:pPr>
        <w:tabs>
          <w:tab w:val="left" w:pos="3240"/>
        </w:tabs>
      </w:pPr>
    </w:p>
    <w:p w14:paraId="0D7337B9" w14:textId="182D709A" w:rsidR="00A22213" w:rsidRDefault="00A22213">
      <w:pPr>
        <w:tabs>
          <w:tab w:val="left" w:pos="3240"/>
        </w:tabs>
      </w:pPr>
    </w:p>
    <w:p w14:paraId="224586DC" w14:textId="60536143" w:rsidR="00A22213" w:rsidRDefault="00A22213">
      <w:pPr>
        <w:tabs>
          <w:tab w:val="left" w:pos="3240"/>
        </w:tabs>
      </w:pPr>
    </w:p>
    <w:p w14:paraId="56BB8C09" w14:textId="5EAB3A5D" w:rsidR="000273FF" w:rsidRDefault="000273FF">
      <w:pPr>
        <w:tabs>
          <w:tab w:val="left" w:pos="3240"/>
        </w:tabs>
        <w:rPr>
          <w:sz w:val="22"/>
          <w:szCs w:val="22"/>
        </w:rPr>
      </w:pPr>
    </w:p>
    <w:p w14:paraId="69EAEFED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BE0E042" w14:textId="6B07190D" w:rsidR="00565FA3" w:rsidRDefault="00BF6912">
      <w:pPr>
        <w:tabs>
          <w:tab w:val="left" w:pos="3240"/>
        </w:tabs>
        <w:jc w:val="center"/>
        <w:sectPr w:rsidR="00565FA3">
          <w:pgSz w:w="11906" w:h="16838"/>
          <w:pgMar w:top="1417" w:right="1417" w:bottom="1288" w:left="1417" w:header="708" w:footer="708" w:gutter="0"/>
          <w:cols w:space="708"/>
          <w:docGrid w:linePitch="600" w:charSpace="32768"/>
        </w:sectPr>
      </w:pPr>
      <w:r>
        <w:rPr>
          <w:sz w:val="22"/>
          <w:szCs w:val="22"/>
        </w:rPr>
        <w:t>KWIECIEŃ</w:t>
      </w:r>
      <w:r w:rsidR="0020661A">
        <w:rPr>
          <w:sz w:val="22"/>
          <w:szCs w:val="22"/>
        </w:rPr>
        <w:t xml:space="preserve"> </w:t>
      </w:r>
      <w:r w:rsidR="006D703C">
        <w:rPr>
          <w:sz w:val="22"/>
          <w:szCs w:val="22"/>
        </w:rPr>
        <w:t>20</w:t>
      </w:r>
      <w:r w:rsidR="007978F5">
        <w:rPr>
          <w:sz w:val="22"/>
          <w:szCs w:val="22"/>
        </w:rPr>
        <w:t>2</w:t>
      </w:r>
      <w:r w:rsidR="00203F5C">
        <w:rPr>
          <w:sz w:val="22"/>
          <w:szCs w:val="22"/>
        </w:rPr>
        <w:t>3</w:t>
      </w:r>
      <w:r w:rsidR="006D703C">
        <w:rPr>
          <w:sz w:val="22"/>
          <w:szCs w:val="22"/>
        </w:rPr>
        <w:t xml:space="preserve"> r</w:t>
      </w:r>
    </w:p>
    <w:p w14:paraId="3A54B40C" w14:textId="542D56A3" w:rsidR="00565FA3" w:rsidRDefault="006D703C">
      <w:pPr>
        <w:tabs>
          <w:tab w:val="left" w:pos="3240"/>
        </w:tabs>
      </w:pPr>
      <w:r>
        <w:rPr>
          <w:sz w:val="22"/>
        </w:rPr>
        <w:lastRenderedPageBreak/>
        <w:tab/>
      </w:r>
    </w:p>
    <w:p w14:paraId="7A6D84FF" w14:textId="77777777" w:rsidR="00565FA3" w:rsidRDefault="00565FA3"/>
    <w:p w14:paraId="569418C8" w14:textId="77777777" w:rsidR="00565FA3" w:rsidRDefault="00565FA3"/>
    <w:p w14:paraId="0A878B19" w14:textId="77777777" w:rsidR="00565FA3" w:rsidRDefault="00565FA3"/>
    <w:p w14:paraId="0CEFFAC7" w14:textId="77777777" w:rsidR="00565FA3" w:rsidRDefault="00565FA3"/>
    <w:p w14:paraId="6D745CB6" w14:textId="77777777" w:rsidR="00565FA3" w:rsidRDefault="00565FA3"/>
    <w:p w14:paraId="2415A9B4" w14:textId="77777777" w:rsidR="00565FA3" w:rsidRDefault="00565FA3"/>
    <w:p w14:paraId="6E1C3455" w14:textId="77777777" w:rsidR="00565FA3" w:rsidRDefault="00565FA3"/>
    <w:p w14:paraId="4B1087D4" w14:textId="77777777" w:rsidR="00565FA3" w:rsidRDefault="00565FA3"/>
    <w:p w14:paraId="5437C008" w14:textId="77777777" w:rsidR="00565FA3" w:rsidRDefault="00565FA3"/>
    <w:p w14:paraId="79CEE1F2" w14:textId="77777777" w:rsidR="00565FA3" w:rsidRDefault="00565FA3"/>
    <w:p w14:paraId="10BF0876" w14:textId="77777777" w:rsidR="00565FA3" w:rsidRDefault="00565FA3"/>
    <w:p w14:paraId="0BB460FA" w14:textId="77777777" w:rsidR="00565FA3" w:rsidRDefault="00565FA3"/>
    <w:p w14:paraId="21F8FC96" w14:textId="77777777" w:rsidR="00565FA3" w:rsidRDefault="00565FA3"/>
    <w:p w14:paraId="67FECEF2" w14:textId="77777777" w:rsidR="00565FA3" w:rsidRDefault="00565FA3"/>
    <w:p w14:paraId="35560C8E" w14:textId="77777777" w:rsidR="00565FA3" w:rsidRDefault="00565FA3"/>
    <w:p w14:paraId="412C79FA" w14:textId="77777777" w:rsidR="00565FA3" w:rsidRDefault="00565FA3"/>
    <w:p w14:paraId="62505637" w14:textId="77777777" w:rsidR="00565FA3" w:rsidRDefault="00565FA3"/>
    <w:p w14:paraId="3F08797C" w14:textId="77777777" w:rsidR="00565FA3" w:rsidRDefault="00565FA3"/>
    <w:p w14:paraId="43296D67" w14:textId="77777777" w:rsidR="00565FA3" w:rsidRDefault="00565FA3"/>
    <w:p w14:paraId="2756DCB7" w14:textId="77777777" w:rsidR="00565FA3" w:rsidRDefault="00565FA3"/>
    <w:p w14:paraId="4A5E1938" w14:textId="77777777" w:rsidR="00565FA3" w:rsidRDefault="00565FA3"/>
    <w:p w14:paraId="16FA50CA" w14:textId="77777777" w:rsidR="00565FA3" w:rsidRDefault="00565FA3"/>
    <w:p w14:paraId="1BFA07E3" w14:textId="77777777" w:rsidR="00565FA3" w:rsidRDefault="00565FA3"/>
    <w:p w14:paraId="620D5346" w14:textId="77777777" w:rsidR="00565FA3" w:rsidRDefault="00565FA3"/>
    <w:p w14:paraId="34408D08" w14:textId="77777777" w:rsidR="00565FA3" w:rsidRDefault="00565FA3"/>
    <w:p w14:paraId="2B6F3543" w14:textId="77777777" w:rsidR="00565FA3" w:rsidRDefault="00565FA3"/>
    <w:p w14:paraId="645B1E82" w14:textId="77777777" w:rsidR="00565FA3" w:rsidRDefault="00565FA3"/>
    <w:p w14:paraId="16AE52E5" w14:textId="77777777" w:rsidR="00565FA3" w:rsidRDefault="00565FA3"/>
    <w:p w14:paraId="38AEE3B9" w14:textId="77777777" w:rsidR="00565FA3" w:rsidRDefault="00565FA3"/>
    <w:p w14:paraId="28630374" w14:textId="77777777" w:rsidR="00565FA3" w:rsidRDefault="00565FA3"/>
    <w:p w14:paraId="79884B69" w14:textId="77777777" w:rsidR="00565FA3" w:rsidRDefault="00565FA3"/>
    <w:p w14:paraId="7CC1E5EA" w14:textId="77777777" w:rsidR="00565FA3" w:rsidRDefault="00565FA3"/>
    <w:p w14:paraId="359E3C11" w14:textId="77777777" w:rsidR="00565FA3" w:rsidRDefault="00565FA3"/>
    <w:p w14:paraId="12732DF9" w14:textId="77777777" w:rsidR="00565FA3" w:rsidRDefault="00565FA3"/>
    <w:p w14:paraId="67B75C1B" w14:textId="77777777" w:rsidR="00565FA3" w:rsidRDefault="00565FA3"/>
    <w:p w14:paraId="00556FEC" w14:textId="77777777" w:rsidR="00565FA3" w:rsidRDefault="00565FA3"/>
    <w:p w14:paraId="68B36ABA" w14:textId="697220E6" w:rsidR="00565FA3" w:rsidRDefault="00565FA3"/>
    <w:p w14:paraId="5A65150F" w14:textId="72E5C3CD" w:rsidR="00A22213" w:rsidRDefault="00A22213"/>
    <w:p w14:paraId="73958A21" w14:textId="4AE0FB2A" w:rsidR="00A22213" w:rsidRDefault="00A22213"/>
    <w:p w14:paraId="341058BE" w14:textId="72294CBC" w:rsidR="00A22213" w:rsidRDefault="00A22213"/>
    <w:p w14:paraId="3571AEBA" w14:textId="6548D4BC" w:rsidR="00A22213" w:rsidRDefault="00A22213"/>
    <w:p w14:paraId="36160EDB" w14:textId="0744CA3E" w:rsidR="00A22213" w:rsidRDefault="00A22213"/>
    <w:p w14:paraId="750F6877" w14:textId="6B27830E" w:rsidR="00A22213" w:rsidRDefault="00A22213"/>
    <w:p w14:paraId="65DBAA97" w14:textId="372C6276" w:rsidR="00A22213" w:rsidRDefault="00A22213"/>
    <w:p w14:paraId="3CCA0928" w14:textId="2DCE1787" w:rsidR="00A22213" w:rsidRDefault="00A22213"/>
    <w:p w14:paraId="56696145" w14:textId="23C57BFE" w:rsidR="00A22213" w:rsidRDefault="00A22213"/>
    <w:p w14:paraId="6A3296A3" w14:textId="77777777" w:rsidR="00A22213" w:rsidRDefault="00A22213"/>
    <w:p w14:paraId="4612520A" w14:textId="77777777" w:rsidR="00565FA3" w:rsidRDefault="00565FA3"/>
    <w:p w14:paraId="47E22425" w14:textId="77777777" w:rsidR="00565FA3" w:rsidRDefault="00565FA3"/>
    <w:p w14:paraId="7ACB769B" w14:textId="77777777" w:rsidR="00A22213" w:rsidRPr="00E64705" w:rsidRDefault="00A22213" w:rsidP="00A22213">
      <w:pPr>
        <w:widowControl w:val="0"/>
        <w:spacing w:line="360" w:lineRule="auto"/>
        <w:jc w:val="center"/>
        <w:rPr>
          <w:rFonts w:eastAsia="Lucida Sans Unicode"/>
          <w:kern w:val="1"/>
        </w:rPr>
      </w:pPr>
      <w:r w:rsidRPr="00E64705">
        <w:rPr>
          <w:rFonts w:eastAsia="Lucida Sans Unicode"/>
          <w:kern w:val="1"/>
        </w:rPr>
        <w:lastRenderedPageBreak/>
        <w:t>O Ś W I A D C Z E N I E</w:t>
      </w:r>
    </w:p>
    <w:p w14:paraId="6A9221A6" w14:textId="77777777" w:rsidR="00A22213" w:rsidRDefault="00A22213" w:rsidP="00A22213">
      <w:pPr>
        <w:tabs>
          <w:tab w:val="left" w:pos="3240"/>
        </w:tabs>
        <w:rPr>
          <w:b w:val="0"/>
          <w:bCs w:val="0"/>
        </w:rPr>
      </w:pPr>
      <w:r>
        <w:rPr>
          <w:b w:val="0"/>
          <w:bCs w:val="0"/>
        </w:rPr>
        <w:tab/>
      </w:r>
    </w:p>
    <w:p w14:paraId="0321DB90" w14:textId="77777777" w:rsidR="00A22213" w:rsidRPr="00E64705" w:rsidRDefault="00A22213" w:rsidP="00A22213">
      <w:pPr>
        <w:widowControl w:val="0"/>
        <w:spacing w:line="360" w:lineRule="auto"/>
        <w:jc w:val="both"/>
        <w:rPr>
          <w:rFonts w:eastAsia="Lucida Sans Unicode"/>
          <w:b w:val="0"/>
          <w:bCs w:val="0"/>
          <w:kern w:val="1"/>
          <w:szCs w:val="24"/>
        </w:rPr>
      </w:pPr>
    </w:p>
    <w:p w14:paraId="44F0D943" w14:textId="4A6E5EFB" w:rsidR="00A22213" w:rsidRPr="001A493F" w:rsidRDefault="00A22213" w:rsidP="00A22213">
      <w:pPr>
        <w:widowControl w:val="0"/>
        <w:tabs>
          <w:tab w:val="left" w:pos="0"/>
        </w:tabs>
        <w:spacing w:line="360" w:lineRule="auto"/>
        <w:jc w:val="both"/>
        <w:rPr>
          <w:b w:val="0"/>
          <w:bCs w:val="0"/>
          <w:szCs w:val="24"/>
        </w:rPr>
      </w:pPr>
      <w:r w:rsidRPr="00E64705">
        <w:rPr>
          <w:rFonts w:eastAsia="Lucida Sans Unicode"/>
          <w:b w:val="0"/>
          <w:bCs w:val="0"/>
          <w:kern w:val="1"/>
          <w:szCs w:val="24"/>
        </w:rPr>
        <w:tab/>
        <w:t>Stosownie do postanowienia art. 34 ust. 3d pkt. 3 ustawy z dnia 7 lipca 1994 r. Prawo Budowlane (</w:t>
      </w:r>
      <w:r w:rsidRPr="00CC48C8">
        <w:rPr>
          <w:b w:val="0"/>
          <w:bCs w:val="0"/>
        </w:rPr>
        <w:t xml:space="preserve">tekst jednolity Dz. U. </w:t>
      </w:r>
      <w:r w:rsidRPr="00CC48C8">
        <w:rPr>
          <w:b w:val="0"/>
          <w:bCs w:val="0"/>
          <w:color w:val="222222"/>
          <w:shd w:val="clear" w:color="auto" w:fill="FFFFFF"/>
        </w:rPr>
        <w:t>2021 poz. 2351</w:t>
      </w:r>
      <w:r w:rsidRPr="00CC48C8">
        <w:rPr>
          <w:rFonts w:eastAsia="Lucida Sans Unicode"/>
          <w:b w:val="0"/>
          <w:bCs w:val="0"/>
          <w:kern w:val="1"/>
          <w:szCs w:val="24"/>
        </w:rPr>
        <w:t>z</w:t>
      </w:r>
      <w:r w:rsidRPr="00E64705">
        <w:rPr>
          <w:rFonts w:eastAsia="Lucida Sans Unicode"/>
          <w:b w:val="0"/>
          <w:bCs w:val="0"/>
          <w:kern w:val="1"/>
          <w:szCs w:val="24"/>
        </w:rPr>
        <w:t xml:space="preserve"> późniejszymi zmianami), oświadczam, iż </w:t>
      </w:r>
      <w:bookmarkStart w:id="0" w:name="_Hlk167195736"/>
      <w:r w:rsidRPr="00E64705">
        <w:rPr>
          <w:rFonts w:eastAsia="Lucida Sans Unicode"/>
          <w:b w:val="0"/>
          <w:bCs w:val="0"/>
          <w:kern w:val="1"/>
          <w:szCs w:val="24"/>
        </w:rPr>
        <w:t xml:space="preserve">projekt </w:t>
      </w:r>
      <w:r w:rsidR="000B79BF">
        <w:rPr>
          <w:rFonts w:eastAsia="Lucida Sans Unicode"/>
          <w:b w:val="0"/>
          <w:bCs w:val="0"/>
          <w:kern w:val="1"/>
          <w:szCs w:val="24"/>
        </w:rPr>
        <w:t>wykonawczy</w:t>
      </w:r>
      <w:r>
        <w:rPr>
          <w:rFonts w:eastAsia="Lucida Sans Unicode"/>
          <w:b w:val="0"/>
          <w:bCs w:val="0"/>
          <w:kern w:val="1"/>
          <w:szCs w:val="24"/>
        </w:rPr>
        <w:t xml:space="preserve"> </w:t>
      </w:r>
      <w:bookmarkStart w:id="1" w:name="_Hlk136012250"/>
      <w:bookmarkEnd w:id="0"/>
      <w:r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bookmarkEnd w:id="1"/>
      <w:r w:rsidR="00501A40">
        <w:rPr>
          <w:b w:val="0"/>
          <w:szCs w:val="24"/>
        </w:rPr>
        <w:t xml:space="preserve">, </w:t>
      </w:r>
      <w:r w:rsidRPr="00E64705">
        <w:rPr>
          <w:rFonts w:eastAsia="Lucida Sans Unicode"/>
          <w:b w:val="0"/>
          <w:bCs w:val="0"/>
          <w:kern w:val="1"/>
          <w:szCs w:val="24"/>
        </w:rPr>
        <w:t>sporządziłem zgodnie z obowiązującymi przepisami, oraz zasadami wiedzy technicznej i jest kompletny z punktu widzenia celu, któremu ma służyć.</w:t>
      </w:r>
    </w:p>
    <w:p w14:paraId="66CBB0CA" w14:textId="02CCC41B" w:rsidR="00A22213" w:rsidRPr="00E64705" w:rsidRDefault="00A22213" w:rsidP="00A22213">
      <w:pPr>
        <w:widowControl w:val="0"/>
        <w:spacing w:after="120" w:line="360" w:lineRule="auto"/>
        <w:ind w:firstLine="709"/>
        <w:jc w:val="both"/>
        <w:rPr>
          <w:rFonts w:eastAsia="Lucida Sans Unicode"/>
          <w:b w:val="0"/>
          <w:bCs w:val="0"/>
          <w:kern w:val="1"/>
          <w:szCs w:val="24"/>
        </w:rPr>
      </w:pPr>
      <w:r w:rsidRPr="00E64705">
        <w:rPr>
          <w:rFonts w:eastAsia="Lucida Sans Unicode"/>
          <w:b w:val="0"/>
          <w:bCs w:val="0"/>
          <w:kern w:val="1"/>
          <w:szCs w:val="24"/>
        </w:rPr>
        <w:t xml:space="preserve">Niniejszy projekt </w:t>
      </w:r>
      <w:r w:rsidR="000B79BF">
        <w:rPr>
          <w:rFonts w:eastAsia="Lucida Sans Unicode"/>
          <w:b w:val="0"/>
          <w:bCs w:val="0"/>
          <w:kern w:val="1"/>
          <w:szCs w:val="24"/>
        </w:rPr>
        <w:t>wykonawczy</w:t>
      </w:r>
      <w:r w:rsidRPr="00E64705">
        <w:rPr>
          <w:rFonts w:eastAsia="Lucida Sans Unicode"/>
          <w:b w:val="0"/>
          <w:bCs w:val="0"/>
          <w:kern w:val="1"/>
          <w:szCs w:val="24"/>
        </w:rPr>
        <w:t xml:space="preserve"> stanowi opracowanie kompletne w rozumieniu Rozporządzenia Ministra Transportu, Budownictwa i Gospodarki Morskiej z dnia 25 kwietnia 2012 r. w sprawie szczegółowego zakresu i formy projektu budowlanego (tekst ujednolicony Dz. U. z 2020 poz. 1609</w:t>
      </w:r>
      <w:r>
        <w:rPr>
          <w:rFonts w:eastAsia="Lucida Sans Unicode"/>
          <w:b w:val="0"/>
          <w:bCs w:val="0"/>
          <w:kern w:val="1"/>
          <w:szCs w:val="24"/>
        </w:rPr>
        <w:t xml:space="preserve"> z późniejszymi zmianami</w:t>
      </w:r>
      <w:r w:rsidRPr="00E64705">
        <w:rPr>
          <w:rFonts w:eastAsia="Lucida Sans Unicode"/>
          <w:b w:val="0"/>
          <w:bCs w:val="0"/>
          <w:kern w:val="1"/>
          <w:szCs w:val="24"/>
        </w:rPr>
        <w:t>).</w:t>
      </w:r>
    </w:p>
    <w:p w14:paraId="2F4A10DF" w14:textId="77777777" w:rsidR="00A22213" w:rsidRPr="00E64705" w:rsidRDefault="00A22213" w:rsidP="00A22213">
      <w:pPr>
        <w:widowControl w:val="0"/>
        <w:spacing w:after="120" w:line="360" w:lineRule="auto"/>
        <w:ind w:firstLine="709"/>
        <w:jc w:val="both"/>
        <w:rPr>
          <w:rFonts w:eastAsia="Lucida Sans Unicode"/>
          <w:b w:val="0"/>
          <w:bCs w:val="0"/>
          <w:kern w:val="1"/>
          <w:szCs w:val="24"/>
        </w:rPr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A22213" w:rsidRPr="00E64705" w14:paraId="468EE064" w14:textId="77777777" w:rsidTr="00D8058C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60C89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BAF3A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DF42D" w14:textId="77777777" w:rsidR="00A22213" w:rsidRPr="00E64705" w:rsidRDefault="00A22213" w:rsidP="00D8058C">
            <w:pPr>
              <w:widowControl w:val="0"/>
              <w:ind w:left="-108" w:right="-108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2D59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 xml:space="preserve">Nr </w:t>
            </w:r>
            <w:proofErr w:type="spellStart"/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upr</w:t>
            </w:r>
            <w:proofErr w:type="spellEnd"/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A8B8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5835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Podpis</w:t>
            </w:r>
          </w:p>
        </w:tc>
      </w:tr>
      <w:tr w:rsidR="00A22213" w:rsidRPr="00E64705" w14:paraId="3ACE932E" w14:textId="77777777" w:rsidTr="00D8058C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32ED2" w14:textId="77777777" w:rsidR="00A22213" w:rsidRPr="00E64705" w:rsidRDefault="00A22213" w:rsidP="00D8058C">
            <w:pPr>
              <w:widowControl w:val="0"/>
              <w:tabs>
                <w:tab w:val="left" w:pos="3544"/>
              </w:tabs>
              <w:spacing w:line="276" w:lineRule="auto"/>
              <w:jc w:val="center"/>
              <w:rPr>
                <w:b w:val="0"/>
                <w:bCs w:val="0"/>
                <w:color w:val="00000A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82DF8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84A5A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92E91" w14:textId="77777777" w:rsidR="00A22213" w:rsidRPr="00E64705" w:rsidRDefault="00A22213" w:rsidP="00D8058C">
            <w:pPr>
              <w:widowControl w:val="0"/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C62A4" w14:textId="760B8A7F" w:rsidR="00A22213" w:rsidRPr="00E64705" w:rsidRDefault="00203F5C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0</w:t>
            </w:r>
            <w:r w:rsidR="00501A40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4</w:t>
            </w:r>
            <w:r w:rsidR="00A22213"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.202</w:t>
            </w: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11210" w14:textId="77777777" w:rsidR="00A22213" w:rsidRPr="00E64705" w:rsidRDefault="00A22213" w:rsidP="00D8058C">
            <w:pPr>
              <w:widowControl w:val="0"/>
              <w:snapToGrid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</w:p>
        </w:tc>
      </w:tr>
      <w:tr w:rsidR="00A22213" w:rsidRPr="00E64705" w14:paraId="661D2E02" w14:textId="77777777" w:rsidTr="00D8058C">
        <w:trPr>
          <w:trHeight w:val="1348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11B5D" w14:textId="77777777" w:rsidR="00A22213" w:rsidRPr="00E64705" w:rsidRDefault="00A22213" w:rsidP="00D8058C">
            <w:pPr>
              <w:widowControl w:val="0"/>
              <w:tabs>
                <w:tab w:val="left" w:pos="3544"/>
              </w:tabs>
              <w:spacing w:line="276" w:lineRule="auto"/>
              <w:jc w:val="center"/>
              <w:rPr>
                <w:bCs w:val="0"/>
                <w:color w:val="00000A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Uprawnienia budowlane do projektowania bez ograniczeń</w:t>
            </w:r>
            <w:r w:rsidRPr="00E64705">
              <w:rPr>
                <w:bCs w:val="0"/>
                <w:color w:val="00000A"/>
                <w:kern w:val="1"/>
                <w:sz w:val="16"/>
                <w:szCs w:val="16"/>
              </w:rPr>
              <w:t xml:space="preserve"> </w:t>
            </w: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 xml:space="preserve">w specjalności  </w:t>
            </w:r>
            <w:proofErr w:type="spellStart"/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instalacyjno</w:t>
            </w:r>
            <w:proofErr w:type="spellEnd"/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 xml:space="preserve"> – inżynieryjnej</w:t>
            </w:r>
            <w:r w:rsidRPr="00E64705">
              <w:rPr>
                <w:bCs w:val="0"/>
                <w:color w:val="00000A"/>
                <w:kern w:val="1"/>
                <w:sz w:val="16"/>
                <w:szCs w:val="16"/>
              </w:rPr>
              <w:t xml:space="preserve"> </w:t>
            </w: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w zakresie sieci oraz instalacji sanitarnych 3579/GD/88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3757C" w14:textId="77777777" w:rsidR="00A22213" w:rsidRPr="00E64705" w:rsidRDefault="00A22213" w:rsidP="00D8058C">
            <w:pPr>
              <w:widowControl w:val="0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EE074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mgr inż. Cezary Sobczyk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583C7" w14:textId="77777777" w:rsidR="00A22213" w:rsidRPr="00E64705" w:rsidRDefault="00A22213" w:rsidP="00D8058C">
            <w:pPr>
              <w:widowControl w:val="0"/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3579/GD/88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D47A2" w14:textId="61BE5343" w:rsidR="00A22213" w:rsidRPr="00E64705" w:rsidRDefault="00203F5C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0</w:t>
            </w:r>
            <w:r w:rsidR="00501A40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4</w:t>
            </w:r>
            <w:r w:rsidR="00A22213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.</w:t>
            </w:r>
            <w:r w:rsidR="00A22213"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202</w:t>
            </w: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1B944" w14:textId="77777777" w:rsidR="00A22213" w:rsidRPr="00E64705" w:rsidRDefault="00A22213" w:rsidP="00D8058C">
            <w:pPr>
              <w:widowControl w:val="0"/>
              <w:snapToGrid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</w:p>
        </w:tc>
      </w:tr>
    </w:tbl>
    <w:p w14:paraId="2DB9D099" w14:textId="77777777" w:rsidR="00A22213" w:rsidRDefault="00A22213">
      <w:pPr>
        <w:pStyle w:val="Nagwek2"/>
        <w:pageBreakBefore/>
        <w:numPr>
          <w:ilvl w:val="0"/>
          <w:numId w:val="0"/>
        </w:numPr>
      </w:pPr>
    </w:p>
    <w:p w14:paraId="49918977" w14:textId="1B949236" w:rsidR="00565FA3" w:rsidRDefault="006D703C">
      <w:pPr>
        <w:pStyle w:val="Nagwek2"/>
        <w:pageBreakBefore/>
        <w:numPr>
          <w:ilvl w:val="0"/>
          <w:numId w:val="0"/>
        </w:numPr>
      </w:pPr>
      <w:r>
        <w:lastRenderedPageBreak/>
        <w:t>SPIS   ZAWARTOŚCI</w:t>
      </w:r>
    </w:p>
    <w:p w14:paraId="514483EE" w14:textId="77777777" w:rsidR="006828E4" w:rsidRPr="007E17DC" w:rsidRDefault="006828E4" w:rsidP="007E17DC">
      <w:pPr>
        <w:pStyle w:val="Nagwek2"/>
        <w:ind w:left="0"/>
      </w:pPr>
    </w:p>
    <w:p w14:paraId="5709F862" w14:textId="2C353424" w:rsidR="006828E4" w:rsidRPr="0026277A" w:rsidRDefault="006828E4" w:rsidP="006828E4">
      <w:pPr>
        <w:tabs>
          <w:tab w:val="left" w:pos="17732"/>
        </w:tabs>
        <w:rPr>
          <w:b w:val="0"/>
          <w:bCs w:val="0"/>
        </w:rPr>
      </w:pPr>
      <w:r w:rsidRPr="0026277A">
        <w:rPr>
          <w:b w:val="0"/>
          <w:szCs w:val="24"/>
        </w:rPr>
        <w:t>OPIS TECHNICZNY</w:t>
      </w:r>
    </w:p>
    <w:p w14:paraId="52736746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1. Podstawa opracowania</w:t>
      </w:r>
    </w:p>
    <w:p w14:paraId="304DC950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2. Przedmiot i zakres opracowania</w:t>
      </w:r>
    </w:p>
    <w:p w14:paraId="3330D695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3. Dane ogólne</w:t>
      </w:r>
    </w:p>
    <w:p w14:paraId="4201DBEE" w14:textId="67529F18" w:rsidR="0089398E" w:rsidRDefault="007978F5">
      <w:pPr>
        <w:rPr>
          <w:b w:val="0"/>
          <w:bCs w:val="0"/>
        </w:rPr>
      </w:pPr>
      <w:r>
        <w:rPr>
          <w:b w:val="0"/>
          <w:bCs w:val="0"/>
        </w:rPr>
        <w:t>4</w:t>
      </w:r>
      <w:r w:rsidR="006D703C">
        <w:rPr>
          <w:b w:val="0"/>
          <w:bCs w:val="0"/>
        </w:rPr>
        <w:t xml:space="preserve">. </w:t>
      </w:r>
      <w:r w:rsidR="0089398E">
        <w:rPr>
          <w:b w:val="0"/>
          <w:bCs w:val="0"/>
        </w:rPr>
        <w:t>Opis geologiczny</w:t>
      </w:r>
    </w:p>
    <w:p w14:paraId="2B28C0DE" w14:textId="213BD104" w:rsidR="00565FA3" w:rsidRDefault="0089398E">
      <w:pPr>
        <w:rPr>
          <w:b w:val="0"/>
          <w:bCs w:val="0"/>
        </w:rPr>
      </w:pPr>
      <w:r>
        <w:rPr>
          <w:b w:val="0"/>
          <w:bCs w:val="0"/>
        </w:rPr>
        <w:t xml:space="preserve">5. </w:t>
      </w:r>
      <w:r w:rsidR="006D703C">
        <w:rPr>
          <w:b w:val="0"/>
          <w:bCs w:val="0"/>
        </w:rPr>
        <w:t xml:space="preserve">Sieć </w:t>
      </w:r>
      <w:r w:rsidR="00501A40">
        <w:rPr>
          <w:b w:val="0"/>
          <w:bCs w:val="0"/>
        </w:rPr>
        <w:t>wodociągowa</w:t>
      </w:r>
    </w:p>
    <w:p w14:paraId="30321443" w14:textId="09EF9027" w:rsidR="0089398E" w:rsidRPr="00204B07" w:rsidRDefault="0089398E" w:rsidP="0089398E">
      <w:pPr>
        <w:pStyle w:val="Akapitzlist"/>
        <w:numPr>
          <w:ilvl w:val="0"/>
          <w:numId w:val="1"/>
        </w:numPr>
        <w:rPr>
          <w:szCs w:val="24"/>
        </w:rPr>
      </w:pPr>
      <w:r>
        <w:rPr>
          <w:b w:val="0"/>
          <w:bCs w:val="0"/>
          <w:szCs w:val="24"/>
        </w:rPr>
        <w:t>6</w:t>
      </w:r>
      <w:r w:rsidRPr="0089398E">
        <w:rPr>
          <w:b w:val="0"/>
          <w:bCs w:val="0"/>
          <w:szCs w:val="24"/>
        </w:rPr>
        <w:t xml:space="preserve">. Warunki wykonania </w:t>
      </w:r>
      <w:r w:rsidR="00501A40">
        <w:rPr>
          <w:b w:val="0"/>
          <w:bCs w:val="0"/>
          <w:szCs w:val="24"/>
        </w:rPr>
        <w:t>wodociągu</w:t>
      </w:r>
    </w:p>
    <w:p w14:paraId="6117A5D8" w14:textId="4B0F4080" w:rsidR="00204B07" w:rsidRPr="0089398E" w:rsidRDefault="00204B07" w:rsidP="0089398E">
      <w:pPr>
        <w:pStyle w:val="Akapitzlist"/>
        <w:numPr>
          <w:ilvl w:val="0"/>
          <w:numId w:val="1"/>
        </w:numPr>
        <w:rPr>
          <w:szCs w:val="24"/>
        </w:rPr>
      </w:pPr>
      <w:r>
        <w:rPr>
          <w:b w:val="0"/>
          <w:bCs w:val="0"/>
          <w:szCs w:val="24"/>
        </w:rPr>
        <w:t>7. Wymagania materiałowe</w:t>
      </w:r>
    </w:p>
    <w:p w14:paraId="14A7C2DF" w14:textId="3F114760" w:rsidR="00565FA3" w:rsidRDefault="00204B07">
      <w:pPr>
        <w:rPr>
          <w:b w:val="0"/>
          <w:bCs w:val="0"/>
        </w:rPr>
      </w:pPr>
      <w:r>
        <w:rPr>
          <w:b w:val="0"/>
          <w:bCs w:val="0"/>
        </w:rPr>
        <w:t>8</w:t>
      </w:r>
      <w:r w:rsidR="006D703C">
        <w:rPr>
          <w:b w:val="0"/>
          <w:bCs w:val="0"/>
        </w:rPr>
        <w:t xml:space="preserve">. Uwagi końcowe </w:t>
      </w:r>
    </w:p>
    <w:p w14:paraId="5E617A10" w14:textId="1E68B3A5" w:rsidR="003B1D6E" w:rsidRDefault="003B1D6E">
      <w:pPr>
        <w:rPr>
          <w:b w:val="0"/>
          <w:bCs w:val="0"/>
        </w:rPr>
      </w:pPr>
      <w:r>
        <w:rPr>
          <w:b w:val="0"/>
          <w:bCs w:val="0"/>
        </w:rPr>
        <w:t>9. Zestawienie materiałów</w:t>
      </w:r>
    </w:p>
    <w:p w14:paraId="25736BFF" w14:textId="77777777" w:rsidR="00565FA3" w:rsidRDefault="00565FA3"/>
    <w:p w14:paraId="0C7BC55D" w14:textId="6F799D58" w:rsidR="00861AE7" w:rsidRPr="00861AE7" w:rsidRDefault="00861AE7">
      <w:pPr>
        <w:rPr>
          <w:b w:val="0"/>
          <w:bCs w:val="0"/>
        </w:rPr>
      </w:pPr>
      <w:r w:rsidRPr="00861AE7">
        <w:rPr>
          <w:b w:val="0"/>
          <w:bCs w:val="0"/>
        </w:rPr>
        <w:t>INFORMACJA BIOZ</w:t>
      </w:r>
    </w:p>
    <w:p w14:paraId="12ED84FC" w14:textId="77777777" w:rsidR="00861AE7" w:rsidRDefault="00861AE7"/>
    <w:p w14:paraId="5C7BC5A1" w14:textId="7DDBE085" w:rsidR="00565FA3" w:rsidRPr="0026277A" w:rsidRDefault="006D703C" w:rsidP="006828E4">
      <w:pPr>
        <w:pStyle w:val="Nagwek3"/>
        <w:numPr>
          <w:ilvl w:val="0"/>
          <w:numId w:val="0"/>
        </w:numPr>
        <w:tabs>
          <w:tab w:val="left" w:pos="12276"/>
        </w:tabs>
        <w:rPr>
          <w:b w:val="0"/>
          <w:bCs w:val="0"/>
        </w:rPr>
      </w:pPr>
      <w:r w:rsidRPr="0026277A">
        <w:rPr>
          <w:b w:val="0"/>
          <w:sz w:val="24"/>
          <w:szCs w:val="24"/>
        </w:rPr>
        <w:t>CZĘŚĆ  RYSUNKOWA</w:t>
      </w:r>
    </w:p>
    <w:p w14:paraId="3A42AF61" w14:textId="315C1223" w:rsidR="00D70FA8" w:rsidRDefault="006D703C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 xml:space="preserve">1.   </w:t>
      </w:r>
      <w:r w:rsidR="005A317E">
        <w:rPr>
          <w:b w:val="0"/>
          <w:bCs w:val="0"/>
        </w:rPr>
        <w:t>Projekt zagospodarowania terenu</w:t>
      </w:r>
      <w:r>
        <w:rPr>
          <w:b w:val="0"/>
          <w:bCs w:val="0"/>
        </w:rPr>
        <w:tab/>
        <w:t xml:space="preserve">rys. nr </w:t>
      </w:r>
      <w:r w:rsidR="007978F5">
        <w:rPr>
          <w:b w:val="0"/>
          <w:bCs w:val="0"/>
        </w:rPr>
        <w:t>1</w:t>
      </w:r>
    </w:p>
    <w:p w14:paraId="5437BA79" w14:textId="1534C4AB" w:rsidR="00CA283D" w:rsidRDefault="007978F5" w:rsidP="00CA283D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>2</w:t>
      </w:r>
      <w:r w:rsidR="006D703C">
        <w:rPr>
          <w:b w:val="0"/>
          <w:bCs w:val="0"/>
        </w:rPr>
        <w:t xml:space="preserve">.   </w:t>
      </w:r>
      <w:r w:rsidR="00CA283D">
        <w:rPr>
          <w:b w:val="0"/>
          <w:bCs w:val="0"/>
        </w:rPr>
        <w:t xml:space="preserve">Profil podłużny sieci </w:t>
      </w:r>
      <w:r w:rsidR="00501A40">
        <w:rPr>
          <w:b w:val="0"/>
          <w:bCs w:val="0"/>
        </w:rPr>
        <w:t>wodociągowej</w:t>
      </w:r>
      <w:r w:rsidR="00CA283D">
        <w:rPr>
          <w:b w:val="0"/>
          <w:bCs w:val="0"/>
        </w:rPr>
        <w:tab/>
        <w:t xml:space="preserve">rys. nr </w:t>
      </w:r>
      <w:r w:rsidR="00A22213">
        <w:rPr>
          <w:b w:val="0"/>
          <w:bCs w:val="0"/>
        </w:rPr>
        <w:t>2</w:t>
      </w:r>
    </w:p>
    <w:p w14:paraId="2CC333CA" w14:textId="3D910579" w:rsidR="00203F5C" w:rsidRDefault="00203F5C" w:rsidP="00CA283D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>3.   S</w:t>
      </w:r>
      <w:r w:rsidR="00501A40">
        <w:rPr>
          <w:b w:val="0"/>
          <w:bCs w:val="0"/>
        </w:rPr>
        <w:t>chematy montażowe</w:t>
      </w:r>
      <w:r>
        <w:rPr>
          <w:b w:val="0"/>
          <w:bCs w:val="0"/>
        </w:rPr>
        <w:tab/>
        <w:t>rys. nr 3</w:t>
      </w:r>
    </w:p>
    <w:p w14:paraId="30213CC6" w14:textId="77777777" w:rsidR="00CA283D" w:rsidRDefault="00CA283D" w:rsidP="00D70FA8">
      <w:pPr>
        <w:tabs>
          <w:tab w:val="left" w:pos="6815"/>
        </w:tabs>
        <w:rPr>
          <w:b w:val="0"/>
          <w:bCs w:val="0"/>
        </w:rPr>
      </w:pPr>
    </w:p>
    <w:p w14:paraId="341AB554" w14:textId="7FAB2596" w:rsidR="00FC722E" w:rsidRDefault="00FC722E">
      <w:pPr>
        <w:tabs>
          <w:tab w:val="left" w:pos="6815"/>
        </w:tabs>
        <w:rPr>
          <w:b w:val="0"/>
          <w:bCs w:val="0"/>
        </w:rPr>
      </w:pPr>
    </w:p>
    <w:p w14:paraId="3D37B995" w14:textId="5949646A" w:rsidR="00565FA3" w:rsidRDefault="00565FA3">
      <w:pPr>
        <w:tabs>
          <w:tab w:val="left" w:pos="6815"/>
        </w:tabs>
        <w:rPr>
          <w:b w:val="0"/>
          <w:bCs w:val="0"/>
        </w:rPr>
      </w:pPr>
    </w:p>
    <w:p w14:paraId="58F2DFF5" w14:textId="33585E1E" w:rsidR="00FC722E" w:rsidRDefault="00FC722E" w:rsidP="00FC722E">
      <w:pPr>
        <w:tabs>
          <w:tab w:val="left" w:pos="17732"/>
        </w:tabs>
        <w:ind w:left="1372"/>
        <w:rPr>
          <w:szCs w:val="24"/>
        </w:rPr>
      </w:pPr>
    </w:p>
    <w:p w14:paraId="1CAB4FA5" w14:textId="731B3A90" w:rsidR="0026277A" w:rsidRDefault="0026277A">
      <w:pPr>
        <w:tabs>
          <w:tab w:val="left" w:pos="7225"/>
        </w:tabs>
        <w:ind w:left="1416"/>
      </w:pPr>
    </w:p>
    <w:p w14:paraId="59E35BCD" w14:textId="02B2B538" w:rsidR="0026277A" w:rsidRDefault="0026277A" w:rsidP="0026277A">
      <w:pPr>
        <w:tabs>
          <w:tab w:val="left" w:pos="17732"/>
        </w:tabs>
        <w:ind w:left="1372"/>
        <w:rPr>
          <w:szCs w:val="24"/>
        </w:rPr>
      </w:pPr>
    </w:p>
    <w:p w14:paraId="76A2AD68" w14:textId="77777777" w:rsidR="0026277A" w:rsidRDefault="0026277A">
      <w:pPr>
        <w:tabs>
          <w:tab w:val="left" w:pos="7225"/>
        </w:tabs>
        <w:ind w:left="1416"/>
      </w:pPr>
    </w:p>
    <w:p w14:paraId="7FE3E6A9" w14:textId="77777777" w:rsidR="00565FA3" w:rsidRDefault="00565FA3"/>
    <w:p w14:paraId="6514DAA9" w14:textId="77777777" w:rsidR="00565FA3" w:rsidRDefault="00565FA3"/>
    <w:p w14:paraId="6C156A52" w14:textId="77777777" w:rsidR="00565FA3" w:rsidRDefault="00565FA3"/>
    <w:p w14:paraId="0C9CBF55" w14:textId="77777777" w:rsidR="00565FA3" w:rsidRDefault="00565FA3"/>
    <w:p w14:paraId="7464D6F3" w14:textId="77777777" w:rsidR="00565FA3" w:rsidRDefault="00565FA3"/>
    <w:p w14:paraId="5B971585" w14:textId="77777777" w:rsidR="00565FA3" w:rsidRDefault="00565FA3"/>
    <w:p w14:paraId="4E218939" w14:textId="77777777" w:rsidR="00565FA3" w:rsidRDefault="00565FA3"/>
    <w:p w14:paraId="2709B673" w14:textId="77777777" w:rsidR="00565FA3" w:rsidRDefault="00565FA3"/>
    <w:p w14:paraId="3AA92A1A" w14:textId="77777777" w:rsidR="00565FA3" w:rsidRDefault="00565FA3"/>
    <w:p w14:paraId="06C0F680" w14:textId="77777777" w:rsidR="00565FA3" w:rsidRDefault="00565FA3"/>
    <w:p w14:paraId="33BD31D1" w14:textId="77777777" w:rsidR="00565FA3" w:rsidRDefault="00565FA3"/>
    <w:p w14:paraId="7C2CE3EE" w14:textId="77777777" w:rsidR="00565FA3" w:rsidRDefault="00565FA3"/>
    <w:p w14:paraId="61312CD3" w14:textId="77777777" w:rsidR="00565FA3" w:rsidRDefault="00565FA3"/>
    <w:p w14:paraId="36919529" w14:textId="77777777" w:rsidR="00565FA3" w:rsidRDefault="00565FA3"/>
    <w:p w14:paraId="0A141F10" w14:textId="77777777" w:rsidR="00565FA3" w:rsidRDefault="00565FA3"/>
    <w:p w14:paraId="40F86222" w14:textId="77777777" w:rsidR="00565FA3" w:rsidRDefault="00565FA3">
      <w:pPr>
        <w:rPr>
          <w:b w:val="0"/>
          <w:bCs w:val="0"/>
          <w:szCs w:val="24"/>
        </w:rPr>
      </w:pPr>
    </w:p>
    <w:p w14:paraId="13D98A78" w14:textId="77777777" w:rsidR="00565FA3" w:rsidRDefault="00565FA3">
      <w:pPr>
        <w:rPr>
          <w:b w:val="0"/>
          <w:bCs w:val="0"/>
          <w:szCs w:val="24"/>
        </w:rPr>
      </w:pPr>
    </w:p>
    <w:p w14:paraId="1BA1E873" w14:textId="77777777" w:rsidR="00565FA3" w:rsidRDefault="00565FA3">
      <w:pPr>
        <w:rPr>
          <w:b w:val="0"/>
          <w:bCs w:val="0"/>
          <w:szCs w:val="24"/>
        </w:rPr>
      </w:pPr>
    </w:p>
    <w:p w14:paraId="2D5F48DD" w14:textId="77777777" w:rsidR="00565FA3" w:rsidRDefault="00565FA3">
      <w:pPr>
        <w:rPr>
          <w:b w:val="0"/>
          <w:bCs w:val="0"/>
          <w:szCs w:val="24"/>
        </w:rPr>
      </w:pPr>
    </w:p>
    <w:p w14:paraId="3B7B0BE5" w14:textId="77777777" w:rsidR="00565FA3" w:rsidRDefault="00565FA3">
      <w:pPr>
        <w:rPr>
          <w:b w:val="0"/>
          <w:bCs w:val="0"/>
          <w:szCs w:val="24"/>
        </w:rPr>
      </w:pPr>
    </w:p>
    <w:p w14:paraId="7A842036" w14:textId="77777777" w:rsidR="00565FA3" w:rsidRDefault="00565FA3">
      <w:pPr>
        <w:rPr>
          <w:b w:val="0"/>
          <w:bCs w:val="0"/>
          <w:szCs w:val="24"/>
        </w:rPr>
      </w:pPr>
    </w:p>
    <w:p w14:paraId="39D4B785" w14:textId="77777777" w:rsidR="00565FA3" w:rsidRDefault="00565FA3">
      <w:pPr>
        <w:rPr>
          <w:b w:val="0"/>
          <w:bCs w:val="0"/>
          <w:szCs w:val="24"/>
        </w:rPr>
      </w:pPr>
    </w:p>
    <w:p w14:paraId="3091458E" w14:textId="77777777" w:rsidR="00565FA3" w:rsidRDefault="00565FA3">
      <w:pPr>
        <w:rPr>
          <w:b w:val="0"/>
          <w:bCs w:val="0"/>
          <w:szCs w:val="24"/>
        </w:rPr>
      </w:pPr>
    </w:p>
    <w:p w14:paraId="50262310" w14:textId="77777777" w:rsidR="00565FA3" w:rsidRDefault="00565FA3">
      <w:pPr>
        <w:rPr>
          <w:b w:val="0"/>
          <w:bCs w:val="0"/>
          <w:szCs w:val="24"/>
        </w:rPr>
      </w:pPr>
    </w:p>
    <w:p w14:paraId="621C0BC8" w14:textId="77777777" w:rsidR="00565FA3" w:rsidRDefault="00565FA3">
      <w:pPr>
        <w:rPr>
          <w:b w:val="0"/>
          <w:bCs w:val="0"/>
          <w:szCs w:val="24"/>
        </w:rPr>
      </w:pPr>
    </w:p>
    <w:p w14:paraId="68FCD1DE" w14:textId="77777777" w:rsidR="00565FA3" w:rsidRDefault="00565FA3">
      <w:pPr>
        <w:rPr>
          <w:b w:val="0"/>
          <w:bCs w:val="0"/>
          <w:szCs w:val="24"/>
        </w:rPr>
      </w:pPr>
    </w:p>
    <w:p w14:paraId="460C2629" w14:textId="77777777" w:rsidR="00565FA3" w:rsidRDefault="00565FA3">
      <w:pPr>
        <w:rPr>
          <w:b w:val="0"/>
          <w:bCs w:val="0"/>
          <w:szCs w:val="24"/>
        </w:rPr>
      </w:pPr>
    </w:p>
    <w:p w14:paraId="5B20DE0A" w14:textId="77777777" w:rsidR="00565FA3" w:rsidRDefault="00565FA3">
      <w:pPr>
        <w:rPr>
          <w:b w:val="0"/>
          <w:bCs w:val="0"/>
          <w:szCs w:val="24"/>
        </w:rPr>
      </w:pPr>
    </w:p>
    <w:p w14:paraId="0789A53B" w14:textId="71D24F32" w:rsidR="00565FA3" w:rsidRPr="007E17DC" w:rsidRDefault="00CD1F99" w:rsidP="007E17DC">
      <w:pPr>
        <w:suppressAutoHyphens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6947A1C" w14:textId="77777777" w:rsidR="00565FA3" w:rsidRDefault="006D703C">
      <w:pPr>
        <w:pStyle w:val="Tytu"/>
        <w:rPr>
          <w:b w:val="0"/>
        </w:rPr>
      </w:pPr>
      <w:bookmarkStart w:id="2" w:name="_Hlk495957861"/>
      <w:r>
        <w:lastRenderedPageBreak/>
        <w:t>OPIS TECHNICZNY</w:t>
      </w:r>
    </w:p>
    <w:p w14:paraId="0921EE71" w14:textId="56463408" w:rsidR="00565FA3" w:rsidRPr="00A16317" w:rsidRDefault="006D703C" w:rsidP="00A22213">
      <w:pPr>
        <w:ind w:firstLine="549"/>
        <w:jc w:val="center"/>
        <w:rPr>
          <w:b w:val="0"/>
          <w:bCs w:val="0"/>
          <w:szCs w:val="24"/>
        </w:rPr>
      </w:pPr>
      <w:r w:rsidRPr="00A16317">
        <w:rPr>
          <w:b w:val="0"/>
          <w:szCs w:val="24"/>
        </w:rPr>
        <w:t xml:space="preserve">do </w:t>
      </w:r>
      <w:bookmarkStart w:id="3" w:name="_Hlk21694131"/>
      <w:r w:rsidR="00A22213">
        <w:rPr>
          <w:b w:val="0"/>
          <w:szCs w:val="24"/>
        </w:rPr>
        <w:t xml:space="preserve">projektu </w:t>
      </w:r>
      <w:bookmarkEnd w:id="2"/>
      <w:bookmarkEnd w:id="3"/>
      <w:r w:rsidR="00787499">
        <w:rPr>
          <w:rFonts w:eastAsia="Lucida Sans Unicode"/>
          <w:b w:val="0"/>
          <w:bCs w:val="0"/>
          <w:kern w:val="1"/>
          <w:szCs w:val="24"/>
        </w:rPr>
        <w:t>wykonawczego</w:t>
      </w:r>
      <w:r w:rsidR="00270C65">
        <w:rPr>
          <w:rFonts w:eastAsia="Lucida Sans Unicode"/>
          <w:b w:val="0"/>
          <w:bCs w:val="0"/>
          <w:kern w:val="1"/>
          <w:szCs w:val="24"/>
        </w:rPr>
        <w:t xml:space="preserve"> </w:t>
      </w:r>
      <w:r w:rsidR="00501A40"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003.</w:t>
      </w:r>
    </w:p>
    <w:p w14:paraId="72F852C2" w14:textId="77777777" w:rsidR="009D4E40" w:rsidRDefault="009D4E40" w:rsidP="009D4E40">
      <w:pPr>
        <w:ind w:firstLine="549"/>
        <w:jc w:val="both"/>
        <w:rPr>
          <w:b w:val="0"/>
        </w:rPr>
      </w:pPr>
    </w:p>
    <w:p w14:paraId="75C52A48" w14:textId="77777777" w:rsidR="00565FA3" w:rsidRDefault="006D703C">
      <w:pPr>
        <w:numPr>
          <w:ilvl w:val="0"/>
          <w:numId w:val="6"/>
        </w:numPr>
      </w:pPr>
      <w:r>
        <w:t>Podstawa opracowania</w:t>
      </w:r>
    </w:p>
    <w:p w14:paraId="27F40611" w14:textId="77777777" w:rsidR="00565FA3" w:rsidRDefault="00565FA3">
      <w:pPr>
        <w:tabs>
          <w:tab w:val="left" w:pos="-3976"/>
        </w:tabs>
        <w:jc w:val="both"/>
      </w:pPr>
    </w:p>
    <w:p w14:paraId="57998208" w14:textId="3DB26064" w:rsidR="00565FA3" w:rsidRPr="00A16317" w:rsidRDefault="006D703C" w:rsidP="00A16317">
      <w:pPr>
        <w:tabs>
          <w:tab w:val="left" w:pos="-3976"/>
        </w:tabs>
        <w:ind w:firstLine="567"/>
        <w:jc w:val="both"/>
        <w:rPr>
          <w:b w:val="0"/>
          <w:bCs w:val="0"/>
          <w:szCs w:val="24"/>
        </w:rPr>
      </w:pPr>
      <w:r w:rsidRPr="00A16317">
        <w:rPr>
          <w:b w:val="0"/>
          <w:bCs w:val="0"/>
          <w:szCs w:val="24"/>
        </w:rPr>
        <w:t xml:space="preserve">Podstawą opracowania </w:t>
      </w:r>
      <w:bookmarkStart w:id="4" w:name="_Hlk21694635"/>
      <w:r w:rsidR="009C16D1">
        <w:rPr>
          <w:b w:val="0"/>
          <w:bCs w:val="0"/>
          <w:szCs w:val="24"/>
        </w:rPr>
        <w:t xml:space="preserve">projektu </w:t>
      </w:r>
      <w:r w:rsidR="00787499">
        <w:rPr>
          <w:rFonts w:eastAsia="Lucida Sans Unicode"/>
          <w:b w:val="0"/>
          <w:bCs w:val="0"/>
          <w:kern w:val="1"/>
          <w:szCs w:val="24"/>
        </w:rPr>
        <w:t>wykonawczego</w:t>
      </w:r>
      <w:r w:rsidR="009C16D1">
        <w:rPr>
          <w:b w:val="0"/>
          <w:bCs w:val="0"/>
          <w:szCs w:val="24"/>
        </w:rPr>
        <w:t xml:space="preserve"> </w:t>
      </w:r>
      <w:bookmarkEnd w:id="4"/>
      <w:r w:rsidR="00501A40"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 xml:space="preserve">w Rumi ulica Warzywna działka nr 119/2 obręb 003 </w:t>
      </w:r>
      <w:r w:rsidRPr="00A16317">
        <w:rPr>
          <w:b w:val="0"/>
          <w:bCs w:val="0"/>
          <w:szCs w:val="24"/>
        </w:rPr>
        <w:t>są:</w:t>
      </w:r>
    </w:p>
    <w:p w14:paraId="3CF24EF5" w14:textId="5B7F7450" w:rsidR="00776F2C" w:rsidRPr="00130883" w:rsidRDefault="006D703C" w:rsidP="006D3855">
      <w:pPr>
        <w:tabs>
          <w:tab w:val="left" w:pos="3240"/>
        </w:tabs>
        <w:ind w:left="426"/>
        <w:rPr>
          <w:szCs w:val="24"/>
        </w:rPr>
      </w:pPr>
      <w:r>
        <w:rPr>
          <w:b w:val="0"/>
          <w:bCs w:val="0"/>
        </w:rPr>
        <w:t xml:space="preserve">-   zlecenie inwestora </w:t>
      </w:r>
      <w:r>
        <w:rPr>
          <w:b w:val="0"/>
          <w:bCs w:val="0"/>
        </w:rPr>
        <w:tab/>
      </w:r>
      <w:r>
        <w:rPr>
          <w:szCs w:val="24"/>
        </w:rPr>
        <w:tab/>
      </w:r>
    </w:p>
    <w:p w14:paraId="569798D3" w14:textId="77777777" w:rsidR="00501A40" w:rsidRPr="00A16317" w:rsidRDefault="00501A40" w:rsidP="00501A40">
      <w:pPr>
        <w:pStyle w:val="Akapitzlist1"/>
        <w:numPr>
          <w:ilvl w:val="0"/>
          <w:numId w:val="5"/>
        </w:numPr>
        <w:ind w:left="763" w:hanging="503"/>
        <w:rPr>
          <w:rFonts w:cs="Calibri"/>
          <w:b w:val="0"/>
          <w:bCs w:val="0"/>
          <w:color w:val="000000"/>
        </w:rPr>
      </w:pPr>
      <w:r>
        <w:rPr>
          <w:b w:val="0"/>
          <w:bCs w:val="0"/>
        </w:rPr>
        <w:t xml:space="preserve">obowiązujący MPZP </w:t>
      </w:r>
      <w:r w:rsidRPr="00940C93">
        <w:rPr>
          <w:b w:val="0"/>
        </w:rPr>
        <w:t>dla obszaru położonego w Rumi w rejonie ul. Partyzantów</w:t>
      </w:r>
      <w:r w:rsidRPr="00940C93">
        <w:rPr>
          <w:b w:val="0"/>
          <w:bCs w:val="0"/>
        </w:rPr>
        <w:t xml:space="preserve"> </w:t>
      </w:r>
      <w:r>
        <w:rPr>
          <w:b w:val="0"/>
          <w:bCs w:val="0"/>
        </w:rPr>
        <w:t>uchwała nr</w:t>
      </w:r>
      <w:r>
        <w:rPr>
          <w:i/>
          <w:iCs/>
        </w:rPr>
        <w:t xml:space="preserve"> </w:t>
      </w:r>
      <w:r w:rsidRPr="00940C93">
        <w:rPr>
          <w:b w:val="0"/>
          <w:bCs w:val="0"/>
          <w:iCs/>
        </w:rPr>
        <w:t>XXIV/232/2016</w:t>
      </w:r>
      <w:r w:rsidRPr="00940C93">
        <w:rPr>
          <w:b w:val="0"/>
          <w:iCs/>
        </w:rPr>
        <w:t xml:space="preserve"> z dnia </w:t>
      </w:r>
      <w:r>
        <w:rPr>
          <w:b w:val="0"/>
          <w:iCs/>
        </w:rPr>
        <w:t>19-05-2016 r.</w:t>
      </w:r>
    </w:p>
    <w:p w14:paraId="10CEC4A6" w14:textId="77777777" w:rsidR="00501A40" w:rsidRDefault="00501A40" w:rsidP="00501A40">
      <w:pPr>
        <w:pStyle w:val="Akapitzlist1"/>
        <w:numPr>
          <w:ilvl w:val="0"/>
          <w:numId w:val="5"/>
        </w:numPr>
        <w:ind w:left="763" w:hanging="503"/>
      </w:pPr>
      <w:r>
        <w:rPr>
          <w:b w:val="0"/>
          <w:bCs w:val="0"/>
        </w:rPr>
        <w:t>warunki techniczne nr TT/WEW/2023/000129 z dnia 18-01-2023 r wydane przez Przedsiębiorstwo Wodociągów i Kanalizacji Sp. z o.o. w Gdyni</w:t>
      </w:r>
    </w:p>
    <w:p w14:paraId="73FC891B" w14:textId="77777777" w:rsidR="00776F2C" w:rsidRDefault="00787499" w:rsidP="00776F2C">
      <w:pPr>
        <w:pStyle w:val="Akapitzlist1"/>
        <w:numPr>
          <w:ilvl w:val="0"/>
          <w:numId w:val="5"/>
        </w:numPr>
        <w:ind w:left="763" w:hanging="503"/>
        <w:rPr>
          <w:b w:val="0"/>
        </w:rPr>
      </w:pPr>
      <w:hyperlink r:id="rId5" w:history="1">
        <w:r w:rsidR="00776F2C">
          <w:rPr>
            <w:rStyle w:val="Hipercze"/>
            <w:b w:val="0"/>
            <w:bCs w:val="0"/>
            <w:color w:val="00000A"/>
            <w:u w:val="none"/>
          </w:rPr>
          <w:t>wytyczne do projektowania i wykonawstwa sieci oraz obiektów wodociągowych i kanalizacyjnych</w:t>
        </w:r>
      </w:hyperlink>
      <w:r w:rsidR="00776F2C">
        <w:rPr>
          <w:b w:val="0"/>
          <w:bCs w:val="0"/>
        </w:rPr>
        <w:t xml:space="preserve"> wydane przez Przedsiębiorstwo Wodociągów i Kanalizacji Sp. z o.o. w Gdyni</w:t>
      </w:r>
    </w:p>
    <w:p w14:paraId="700CF942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 Unicode MS" w:cs="Tahoma"/>
          <w:b w:val="0"/>
          <w:bCs w:val="0"/>
          <w:kern w:val="1"/>
        </w:rPr>
      </w:pPr>
      <w:r>
        <w:rPr>
          <w:b w:val="0"/>
          <w:bCs w:val="0"/>
          <w:color w:val="000000"/>
          <w:spacing w:val="-1"/>
        </w:rPr>
        <w:t xml:space="preserve">mapa zasadnicza do celów projektowych </w:t>
      </w:r>
    </w:p>
    <w:p w14:paraId="3CC344CD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" w:cs="Arial"/>
          <w:b w:val="0"/>
          <w:bCs w:val="0"/>
          <w:kern w:val="1"/>
          <w:szCs w:val="24"/>
        </w:rPr>
      </w:pPr>
      <w:r>
        <w:rPr>
          <w:rFonts w:eastAsia="Arial Unicode MS" w:cs="Tahoma"/>
          <w:b w:val="0"/>
          <w:bCs w:val="0"/>
          <w:kern w:val="1"/>
        </w:rPr>
        <w:t xml:space="preserve">dokumentacji geotechniczna </w:t>
      </w:r>
    </w:p>
    <w:p w14:paraId="2A332EA3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</w:pPr>
      <w:r>
        <w:rPr>
          <w:rFonts w:eastAsia="Arial" w:cs="Arial"/>
          <w:b w:val="0"/>
          <w:bCs w:val="0"/>
          <w:kern w:val="1"/>
          <w:szCs w:val="24"/>
        </w:rPr>
        <w:t>wizja lokalna</w:t>
      </w:r>
    </w:p>
    <w:p w14:paraId="1AC48F56" w14:textId="77777777" w:rsidR="00CD1F99" w:rsidRDefault="00CD1F99">
      <w:pPr>
        <w:tabs>
          <w:tab w:val="left" w:pos="3240"/>
        </w:tabs>
        <w:ind w:left="426"/>
        <w:rPr>
          <w:b w:val="0"/>
          <w:bCs w:val="0"/>
        </w:rPr>
      </w:pPr>
    </w:p>
    <w:p w14:paraId="08F14092" w14:textId="77777777" w:rsidR="00565FA3" w:rsidRDefault="006D703C">
      <w:pPr>
        <w:numPr>
          <w:ilvl w:val="0"/>
          <w:numId w:val="6"/>
        </w:numPr>
      </w:pPr>
      <w:r>
        <w:t>Przedmiot i zakres  opracowania</w:t>
      </w:r>
    </w:p>
    <w:p w14:paraId="2A46E4B3" w14:textId="77777777" w:rsidR="00565FA3" w:rsidRDefault="00565FA3"/>
    <w:p w14:paraId="2080A9E0" w14:textId="38E99CF3" w:rsidR="00E44677" w:rsidRDefault="00CD1F99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</w:rPr>
        <w:t>P</w:t>
      </w:r>
      <w:r w:rsidR="00776F2C">
        <w:rPr>
          <w:b w:val="0"/>
          <w:bCs w:val="0"/>
        </w:rPr>
        <w:t>rzedmiotem</w:t>
      </w:r>
      <w:r>
        <w:rPr>
          <w:b w:val="0"/>
          <w:bCs w:val="0"/>
        </w:rPr>
        <w:t xml:space="preserve"> opracowania </w:t>
      </w:r>
      <w:r w:rsidR="008F0030">
        <w:rPr>
          <w:b w:val="0"/>
          <w:bCs w:val="0"/>
          <w:szCs w:val="24"/>
        </w:rPr>
        <w:t xml:space="preserve">jest </w:t>
      </w:r>
      <w:r w:rsidR="00501A40" w:rsidRPr="00407919">
        <w:rPr>
          <w:b w:val="0"/>
          <w:bCs w:val="0"/>
          <w:szCs w:val="24"/>
        </w:rPr>
        <w:t>budow</w:t>
      </w:r>
      <w:r w:rsidR="00501A40">
        <w:rPr>
          <w:b w:val="0"/>
          <w:bCs w:val="0"/>
          <w:szCs w:val="24"/>
        </w:rPr>
        <w:t>a</w:t>
      </w:r>
      <w:r w:rsidR="00501A40" w:rsidRPr="00407919">
        <w:rPr>
          <w:b w:val="0"/>
          <w:bCs w:val="0"/>
          <w:szCs w:val="24"/>
        </w:rPr>
        <w:t xml:space="preserve">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r w:rsidR="00A16317" w:rsidRPr="00A16317">
        <w:rPr>
          <w:b w:val="0"/>
          <w:bCs w:val="0"/>
          <w:szCs w:val="24"/>
        </w:rPr>
        <w:t>.</w:t>
      </w:r>
    </w:p>
    <w:p w14:paraId="3AEF71B9" w14:textId="09A887E0" w:rsidR="008F0030" w:rsidRPr="008F0030" w:rsidRDefault="008F0030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Zakres opracowania obejmuje </w:t>
      </w:r>
      <w:r w:rsidR="00501A40" w:rsidRPr="00407919">
        <w:rPr>
          <w:b w:val="0"/>
          <w:bCs w:val="0"/>
          <w:szCs w:val="24"/>
        </w:rPr>
        <w:t>budow</w:t>
      </w:r>
      <w:r w:rsidR="00501A40">
        <w:rPr>
          <w:b w:val="0"/>
          <w:bCs w:val="0"/>
          <w:szCs w:val="24"/>
        </w:rPr>
        <w:t>a</w:t>
      </w:r>
      <w:r w:rsidR="00501A40" w:rsidRPr="00407919">
        <w:rPr>
          <w:b w:val="0"/>
          <w:bCs w:val="0"/>
          <w:szCs w:val="24"/>
        </w:rPr>
        <w:t xml:space="preserve">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r w:rsidR="00501A40" w:rsidRPr="00A16317">
        <w:rPr>
          <w:b w:val="0"/>
          <w:bCs w:val="0"/>
          <w:szCs w:val="24"/>
        </w:rPr>
        <w:t>.</w:t>
      </w:r>
    </w:p>
    <w:p w14:paraId="6A3A4A87" w14:textId="77777777" w:rsidR="00E44677" w:rsidRDefault="00E44677"/>
    <w:p w14:paraId="6DE18209" w14:textId="77777777" w:rsidR="00565FA3" w:rsidRDefault="006D703C">
      <w:pPr>
        <w:numPr>
          <w:ilvl w:val="0"/>
          <w:numId w:val="6"/>
        </w:numPr>
        <w:rPr>
          <w:b w:val="0"/>
          <w:bCs w:val="0"/>
        </w:rPr>
      </w:pPr>
      <w:r>
        <w:t>Dane ogólne</w:t>
      </w:r>
    </w:p>
    <w:p w14:paraId="7F468F46" w14:textId="77777777" w:rsidR="00565FA3" w:rsidRDefault="00565FA3">
      <w:pPr>
        <w:rPr>
          <w:b w:val="0"/>
          <w:bCs w:val="0"/>
        </w:rPr>
      </w:pPr>
    </w:p>
    <w:p w14:paraId="2B551320" w14:textId="2EB7E3DD" w:rsidR="00691EE9" w:rsidRDefault="006D703C" w:rsidP="00EB17BD">
      <w:pPr>
        <w:pStyle w:val="Akapitzlist1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Projekt </w:t>
      </w:r>
      <w:r w:rsidR="00787499">
        <w:rPr>
          <w:rFonts w:eastAsia="Lucida Sans Unicode"/>
          <w:b w:val="0"/>
          <w:bCs w:val="0"/>
          <w:kern w:val="1"/>
          <w:szCs w:val="24"/>
        </w:rPr>
        <w:t>wykonawczy</w:t>
      </w:r>
      <w:r>
        <w:rPr>
          <w:b w:val="0"/>
          <w:bCs w:val="0"/>
        </w:rPr>
        <w:t xml:space="preserve"> obejmuje budowę </w:t>
      </w:r>
      <w:r w:rsidR="008F0030">
        <w:rPr>
          <w:b w:val="0"/>
          <w:bCs w:val="0"/>
        </w:rPr>
        <w:t xml:space="preserve">odcinka sieci </w:t>
      </w:r>
      <w:r w:rsidR="00501A40">
        <w:rPr>
          <w:b w:val="0"/>
          <w:bCs w:val="0"/>
        </w:rPr>
        <w:t>wodociągowej</w:t>
      </w:r>
      <w:r w:rsidR="008F0030">
        <w:rPr>
          <w:b w:val="0"/>
          <w:bCs w:val="0"/>
        </w:rPr>
        <w:t xml:space="preserve"> </w:t>
      </w:r>
      <w:r w:rsidR="00F03FBE">
        <w:rPr>
          <w:b w:val="0"/>
          <w:bCs w:val="0"/>
        </w:rPr>
        <w:t xml:space="preserve">w ulicy </w:t>
      </w:r>
      <w:r w:rsidR="00750BAF">
        <w:rPr>
          <w:b w:val="0"/>
          <w:bCs w:val="0"/>
        </w:rPr>
        <w:t>Warzywnej</w:t>
      </w:r>
      <w:r w:rsidR="00F03FBE">
        <w:rPr>
          <w:b w:val="0"/>
          <w:bCs w:val="0"/>
        </w:rPr>
        <w:t xml:space="preserve"> od </w:t>
      </w:r>
      <w:r w:rsidR="00750BAF">
        <w:rPr>
          <w:b w:val="0"/>
          <w:bCs w:val="0"/>
        </w:rPr>
        <w:t xml:space="preserve">wysokości </w:t>
      </w:r>
      <w:r w:rsidR="00750BAF">
        <w:rPr>
          <w:b w:val="0"/>
          <w:szCs w:val="24"/>
        </w:rPr>
        <w:t xml:space="preserve">działki nr 119/2 obręb 003 </w:t>
      </w:r>
      <w:r w:rsidR="00750BAF">
        <w:rPr>
          <w:b w:val="0"/>
          <w:bCs w:val="0"/>
        </w:rPr>
        <w:t>od skrzyżowania z ulicą Ogrodową do wysokości działki nr 113/2 w ulicy Warzywnej.</w:t>
      </w:r>
    </w:p>
    <w:p w14:paraId="590418CC" w14:textId="316C49B8" w:rsidR="00565FA3" w:rsidRDefault="00565FA3" w:rsidP="003A441B">
      <w:pPr>
        <w:pStyle w:val="Akapitzlist1"/>
        <w:ind w:left="0"/>
      </w:pPr>
    </w:p>
    <w:p w14:paraId="62A2E558" w14:textId="62880D0E" w:rsidR="003A441B" w:rsidRDefault="003A441B" w:rsidP="003A441B">
      <w:pPr>
        <w:pStyle w:val="Akapitzlist1"/>
        <w:numPr>
          <w:ilvl w:val="0"/>
          <w:numId w:val="6"/>
        </w:numPr>
      </w:pPr>
      <w:r>
        <w:t>Opis geologiczny</w:t>
      </w:r>
    </w:p>
    <w:p w14:paraId="1E453D5C" w14:textId="77777777" w:rsidR="003A441B" w:rsidRDefault="003A441B" w:rsidP="003A441B">
      <w:pPr>
        <w:pStyle w:val="Akapitzlist1"/>
      </w:pPr>
    </w:p>
    <w:p w14:paraId="5CB2BBAD" w14:textId="77777777" w:rsidR="00750BAF" w:rsidRDefault="003A441B" w:rsidP="00750BAF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 xml:space="preserve">Obszar o charakterze nizinnym, płaski o rzędnych zawartych w granicach </w:t>
      </w:r>
      <w:r w:rsidR="00750BAF">
        <w:rPr>
          <w:b w:val="0"/>
          <w:bCs w:val="0"/>
        </w:rPr>
        <w:t>10</w:t>
      </w:r>
      <w:r w:rsidR="00F03FBE">
        <w:rPr>
          <w:b w:val="0"/>
          <w:bCs w:val="0"/>
        </w:rPr>
        <w:t>,</w:t>
      </w:r>
      <w:r w:rsidR="00750BAF">
        <w:rPr>
          <w:b w:val="0"/>
          <w:bCs w:val="0"/>
        </w:rPr>
        <w:t>90</w:t>
      </w:r>
      <w:r>
        <w:rPr>
          <w:b w:val="0"/>
          <w:bCs w:val="0"/>
        </w:rPr>
        <w:t xml:space="preserve"> do </w:t>
      </w:r>
      <w:r w:rsidR="00750BAF">
        <w:rPr>
          <w:b w:val="0"/>
          <w:bCs w:val="0"/>
        </w:rPr>
        <w:t>9,80</w:t>
      </w:r>
      <w:r>
        <w:rPr>
          <w:b w:val="0"/>
          <w:bCs w:val="0"/>
        </w:rPr>
        <w:t xml:space="preserve"> m n.p.m. Spadek terenu w kierunku </w:t>
      </w:r>
      <w:r w:rsidR="00750BAF">
        <w:rPr>
          <w:b w:val="0"/>
          <w:bCs w:val="0"/>
        </w:rPr>
        <w:t>północnym</w:t>
      </w:r>
      <w:r>
        <w:rPr>
          <w:b w:val="0"/>
          <w:bCs w:val="0"/>
        </w:rPr>
        <w:t xml:space="preserve">. Pod względem morfologicznym jest to fragment pradoliny rzeki Redy. </w:t>
      </w:r>
    </w:p>
    <w:p w14:paraId="44CCFEC8" w14:textId="3CB872AE" w:rsidR="00312F16" w:rsidRDefault="00750BAF" w:rsidP="007768BD">
      <w:pPr>
        <w:pStyle w:val="Akapitzlist1"/>
        <w:ind w:left="0" w:firstLine="564"/>
        <w:rPr>
          <w:b w:val="0"/>
          <w:bCs w:val="0"/>
          <w:szCs w:val="24"/>
          <w:lang w:eastAsia="ja-JP"/>
        </w:rPr>
      </w:pPr>
      <w:r w:rsidRPr="00750BAF">
        <w:rPr>
          <w:b w:val="0"/>
          <w:bCs w:val="0"/>
          <w:szCs w:val="24"/>
          <w:lang w:eastAsia="ja-JP"/>
        </w:rPr>
        <w:t>Na rozpatrywanym terenie, na głębokościach 1,00 – 1,50 m p.p.t., tj. na rzędnych</w:t>
      </w:r>
      <w:r w:rsidRPr="00750BAF">
        <w:rPr>
          <w:b w:val="0"/>
          <w:bCs w:val="0"/>
          <w:szCs w:val="24"/>
        </w:rPr>
        <w:t xml:space="preserve"> </w:t>
      </w:r>
      <w:r w:rsidRPr="00750BAF">
        <w:rPr>
          <w:b w:val="0"/>
          <w:bCs w:val="0"/>
          <w:szCs w:val="24"/>
          <w:lang w:eastAsia="ja-JP"/>
        </w:rPr>
        <w:t>8,40 – 9,80 m n.p.m. nawiercono swobodne zwierciadło wód gruntowych.</w:t>
      </w:r>
    </w:p>
    <w:p w14:paraId="79C3505C" w14:textId="77777777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>Wydzielono następujące warstwy:</w:t>
      </w:r>
    </w:p>
    <w:p w14:paraId="66B2E864" w14:textId="5163D7A1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Ia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organiczne - torfy charakteryzujące się wysoką ściśliwością;</w:t>
      </w:r>
    </w:p>
    <w:p w14:paraId="35DB6343" w14:textId="115ECFAC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Ib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 xml:space="preserve">- rodzime grunty organiczne - piaski próchnicze w stanie </w:t>
      </w:r>
      <w:proofErr w:type="spellStart"/>
      <w:r w:rsidRPr="007768BD">
        <w:rPr>
          <w:b w:val="0"/>
          <w:bCs w:val="0"/>
          <w:szCs w:val="24"/>
          <w:lang w:eastAsia="ja-JP"/>
        </w:rPr>
        <w:t>średniozagęszczonym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o ustalonym stopniu zagęszczenia ID = 0,50;</w:t>
      </w:r>
    </w:p>
    <w:p w14:paraId="4EA3EBD6" w14:textId="77777777" w:rsidR="003D754E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>Warstwa geotechniczna II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zastoiskowe - pyły piaszczyste w stanie plastycznym o stopniu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plastyczności IL = 0,40 ( co odpowiada wartości wskaźnika konsystencji IC = 0,60).</w:t>
      </w:r>
      <w:r w:rsidR="003D754E">
        <w:rPr>
          <w:b w:val="0"/>
          <w:bCs w:val="0"/>
          <w:szCs w:val="24"/>
          <w:lang w:eastAsia="ja-JP"/>
        </w:rPr>
        <w:t xml:space="preserve"> </w:t>
      </w:r>
    </w:p>
    <w:p w14:paraId="3D806830" w14:textId="77777777" w:rsidR="003D754E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IIIa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rzeczne - piaski drobne i piaski średnie, miejscami z dodatkiem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 xml:space="preserve">próchnicy, w stanie </w:t>
      </w:r>
      <w:proofErr w:type="spellStart"/>
      <w:r w:rsidRPr="007768BD">
        <w:rPr>
          <w:b w:val="0"/>
          <w:bCs w:val="0"/>
          <w:szCs w:val="24"/>
          <w:lang w:eastAsia="ja-JP"/>
        </w:rPr>
        <w:t>średniozagęszczonym</w:t>
      </w:r>
      <w:proofErr w:type="spellEnd"/>
      <w:r w:rsidRPr="007768BD">
        <w:rPr>
          <w:b w:val="0"/>
          <w:bCs w:val="0"/>
          <w:szCs w:val="24"/>
          <w:lang w:eastAsia="ja-JP"/>
        </w:rPr>
        <w:t xml:space="preserve"> o ustalonym stopniu </w:t>
      </w:r>
    </w:p>
    <w:p w14:paraId="0998C2D6" w14:textId="019B4A5C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lastRenderedPageBreak/>
        <w:t>zagęszczenia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ID = 0,63;</w:t>
      </w:r>
    </w:p>
    <w:p w14:paraId="54268346" w14:textId="23C049BB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IIIb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rzeczne - piaski drobne i piaski średnie, miejscami z dodatkiem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namułu, w stanie zagęszczonym o ustalonym stopniu zagęszczenia ID = 0,70.</w:t>
      </w:r>
    </w:p>
    <w:p w14:paraId="46B3C3C2" w14:textId="7A100DFD" w:rsidR="00312F16" w:rsidRPr="00F649BE" w:rsidRDefault="00312F16" w:rsidP="003D754E">
      <w:pPr>
        <w:pStyle w:val="Akapitzlist1"/>
        <w:ind w:left="0"/>
        <w:jc w:val="both"/>
        <w:rPr>
          <w:b w:val="0"/>
          <w:bCs w:val="0"/>
        </w:rPr>
      </w:pPr>
      <w:r w:rsidRPr="00846E15">
        <w:rPr>
          <w:b w:val="0"/>
        </w:rPr>
        <w:t xml:space="preserve">Projektowane obiekty zaliczamy do </w:t>
      </w:r>
      <w:r>
        <w:rPr>
          <w:b w:val="0"/>
        </w:rPr>
        <w:t xml:space="preserve">drugiej </w:t>
      </w:r>
      <w:r w:rsidRPr="00846E15">
        <w:rPr>
          <w:b w:val="0"/>
        </w:rPr>
        <w:t>kategorii geotechnicznej o prostych warunkach gruntowo-wodnych.</w:t>
      </w:r>
    </w:p>
    <w:p w14:paraId="7B950142" w14:textId="77777777" w:rsidR="00565FA3" w:rsidRDefault="00565FA3">
      <w:pPr>
        <w:rPr>
          <w:szCs w:val="24"/>
        </w:rPr>
      </w:pPr>
    </w:p>
    <w:p w14:paraId="1E5E3EB5" w14:textId="6151FD7B" w:rsidR="00565FA3" w:rsidRPr="00FD78AD" w:rsidRDefault="006D703C" w:rsidP="003A441B">
      <w:pPr>
        <w:numPr>
          <w:ilvl w:val="0"/>
          <w:numId w:val="6"/>
        </w:numPr>
      </w:pPr>
      <w:r w:rsidRPr="00FD78AD">
        <w:t xml:space="preserve">Sieć </w:t>
      </w:r>
      <w:r w:rsidR="00750BAF">
        <w:t>wodociągow</w:t>
      </w:r>
      <w:r w:rsidR="0097591A">
        <w:t>a</w:t>
      </w:r>
    </w:p>
    <w:p w14:paraId="209877CD" w14:textId="77777777" w:rsidR="00565FA3" w:rsidRDefault="00565FA3"/>
    <w:p w14:paraId="348BDC9E" w14:textId="77777777" w:rsidR="008B755E" w:rsidRDefault="007768BD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  <w:szCs w:val="24"/>
        </w:rPr>
        <w:t xml:space="preserve">Projektuje się wykonanie sieci wodociągowej o średnicy </w:t>
      </w:r>
      <w:r>
        <w:rPr>
          <w:b w:val="0"/>
          <w:bCs w:val="0"/>
        </w:rPr>
        <w:t xml:space="preserve">de 110 mm. </w:t>
      </w:r>
    </w:p>
    <w:p w14:paraId="032D0598" w14:textId="72FFCC94" w:rsidR="007768BD" w:rsidRDefault="008B755E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</w:rPr>
        <w:t xml:space="preserve">Sieć wykonana zostanie metodą </w:t>
      </w:r>
      <w:proofErr w:type="spellStart"/>
      <w:r>
        <w:rPr>
          <w:b w:val="0"/>
          <w:bCs w:val="0"/>
        </w:rPr>
        <w:t>bezwykopową</w:t>
      </w:r>
      <w:proofErr w:type="spellEnd"/>
      <w:r>
        <w:rPr>
          <w:b w:val="0"/>
          <w:bCs w:val="0"/>
        </w:rPr>
        <w:t xml:space="preserve"> z miejscowymi wykopami na włączenie do istniejących sieci i montaż hydrantu.</w:t>
      </w:r>
    </w:p>
    <w:p w14:paraId="713C422D" w14:textId="77777777" w:rsidR="007768BD" w:rsidRDefault="007768BD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</w:rPr>
        <w:t>Włączenie do istniejących wodociągów poprzez wstawienie trójnika na istniejącej sieci i przedłużenie istniejącej sieci wodociągowej.</w:t>
      </w:r>
    </w:p>
    <w:p w14:paraId="2FC3ADC4" w14:textId="77777777" w:rsidR="007768BD" w:rsidRPr="004613DA" w:rsidRDefault="007768BD" w:rsidP="007768BD">
      <w:pPr>
        <w:jc w:val="both"/>
        <w:rPr>
          <w:b w:val="0"/>
          <w:bCs w:val="0"/>
        </w:rPr>
      </w:pPr>
      <w:r>
        <w:rPr>
          <w:rFonts w:cs="Arial"/>
          <w:b w:val="0"/>
          <w:bCs w:val="0"/>
          <w:szCs w:val="24"/>
        </w:rPr>
        <w:t>Na sieci zlokalizowane będą hydranty które zlokalizowano:</w:t>
      </w:r>
    </w:p>
    <w:p w14:paraId="00EDF486" w14:textId="77777777" w:rsidR="007768BD" w:rsidRDefault="007768BD" w:rsidP="007768BD">
      <w:pPr>
        <w:pStyle w:val="Akapitzlist1"/>
        <w:numPr>
          <w:ilvl w:val="0"/>
          <w:numId w:val="2"/>
        </w:num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uwzględniając zasady zaleceń normy dotyczącej przeciwpożarowego zaopatrzenia w wodę w odległości 150m</w:t>
      </w:r>
    </w:p>
    <w:p w14:paraId="43CA749F" w14:textId="77777777" w:rsidR="007768BD" w:rsidRDefault="007768BD" w:rsidP="007768BD">
      <w:pPr>
        <w:pStyle w:val="Akapitzlist1"/>
        <w:numPr>
          <w:ilvl w:val="0"/>
          <w:numId w:val="2"/>
        </w:num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pobliżu skrzyżowania ulic,</w:t>
      </w:r>
    </w:p>
    <w:p w14:paraId="48E8DD97" w14:textId="77777777" w:rsidR="007768BD" w:rsidRDefault="007768BD" w:rsidP="007768BD">
      <w:pPr>
        <w:pStyle w:val="Akapitzlist1"/>
        <w:numPr>
          <w:ilvl w:val="0"/>
          <w:numId w:val="2"/>
        </w:numPr>
        <w:rPr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na końcówkach przewodów.</w:t>
      </w:r>
    </w:p>
    <w:p w14:paraId="2889C964" w14:textId="77777777" w:rsidR="007768BD" w:rsidRDefault="007768BD" w:rsidP="007768BD">
      <w:pPr>
        <w:jc w:val="both"/>
        <w:rPr>
          <w:rFonts w:cs="Arial"/>
          <w:b w:val="0"/>
          <w:bCs w:val="0"/>
          <w:szCs w:val="24"/>
        </w:rPr>
      </w:pPr>
      <w:r>
        <w:rPr>
          <w:b w:val="0"/>
          <w:bCs w:val="0"/>
          <w:szCs w:val="24"/>
        </w:rPr>
        <w:t>Zastosowane będą hydranty podziemne.</w:t>
      </w:r>
    </w:p>
    <w:p w14:paraId="48FFCB82" w14:textId="77777777" w:rsidR="007768BD" w:rsidRDefault="007768BD" w:rsidP="007768BD">
      <w:p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Na sieci zlokalizowane będą zasuwy które zlokalizowano:</w:t>
      </w:r>
    </w:p>
    <w:p w14:paraId="182F0D53" w14:textId="77777777" w:rsidR="007768BD" w:rsidRDefault="007768BD" w:rsidP="007768BD">
      <w:pPr>
        <w:pStyle w:val="Akapitzlist1"/>
        <w:numPr>
          <w:ilvl w:val="0"/>
          <w:numId w:val="3"/>
        </w:numPr>
        <w:ind w:left="993" w:firstLine="0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węzłach sieci</w:t>
      </w:r>
    </w:p>
    <w:p w14:paraId="1D89A110" w14:textId="69BB8584" w:rsidR="007768BD" w:rsidRPr="003D754E" w:rsidRDefault="007768BD" w:rsidP="003D754E">
      <w:pPr>
        <w:pStyle w:val="Akapitzlist1"/>
        <w:numPr>
          <w:ilvl w:val="0"/>
          <w:numId w:val="3"/>
        </w:numPr>
        <w:ind w:left="993" w:firstLine="0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na odcinkach między węzłami w odstępach nie większych niż 200 m,</w:t>
      </w:r>
    </w:p>
    <w:p w14:paraId="43F4B5AF" w14:textId="77777777" w:rsidR="007768BD" w:rsidRDefault="007768BD" w:rsidP="007768BD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Całkowita  długość  projektowanej  sieci  wodociągowej   wynosi:</w:t>
      </w:r>
    </w:p>
    <w:p w14:paraId="1DEAD05F" w14:textId="440F18C9" w:rsidR="007768BD" w:rsidRPr="009049EA" w:rsidRDefault="007768BD" w:rsidP="007768BD">
      <w:pPr>
        <w:tabs>
          <w:tab w:val="left" w:pos="-3976"/>
        </w:tabs>
        <w:ind w:left="-21"/>
        <w:jc w:val="both"/>
        <w:rPr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r>
        <w:rPr>
          <w:b w:val="0"/>
          <w:bCs w:val="0"/>
          <w:szCs w:val="24"/>
          <w:lang w:val="en-US"/>
        </w:rPr>
        <w:t>110</w:t>
      </w:r>
      <w:r w:rsidRPr="00FC2A57">
        <w:rPr>
          <w:b w:val="0"/>
          <w:bCs w:val="0"/>
          <w:szCs w:val="24"/>
          <w:lang w:val="en-US"/>
        </w:rPr>
        <w:t xml:space="preserve"> PE   L = </w:t>
      </w:r>
      <w:r>
        <w:rPr>
          <w:b w:val="0"/>
          <w:bCs w:val="0"/>
          <w:szCs w:val="24"/>
          <w:lang w:val="en-US"/>
        </w:rPr>
        <w:t>187 mb</w:t>
      </w:r>
      <w:r w:rsidR="008B755E">
        <w:rPr>
          <w:b w:val="0"/>
          <w:bCs w:val="0"/>
          <w:szCs w:val="24"/>
          <w:lang w:val="en-US"/>
        </w:rPr>
        <w:t>.</w:t>
      </w:r>
    </w:p>
    <w:p w14:paraId="336867ED" w14:textId="4767C5CA" w:rsidR="00A01D87" w:rsidRDefault="00A01D87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731BB64A" w14:textId="197D4BDA" w:rsidR="00A01D87" w:rsidRPr="00A01D87" w:rsidRDefault="00A01D87" w:rsidP="00A01D87">
      <w:pPr>
        <w:pStyle w:val="Akapitzlist"/>
        <w:numPr>
          <w:ilvl w:val="0"/>
          <w:numId w:val="6"/>
        </w:numPr>
        <w:tabs>
          <w:tab w:val="left" w:pos="-3976"/>
        </w:tabs>
        <w:jc w:val="both"/>
        <w:rPr>
          <w:b w:val="0"/>
          <w:bCs w:val="0"/>
          <w:szCs w:val="24"/>
        </w:rPr>
      </w:pPr>
      <w:r w:rsidRPr="00612FA0">
        <w:t xml:space="preserve">Warunki wykonania </w:t>
      </w:r>
      <w:r w:rsidR="007768BD">
        <w:t>wodociągu</w:t>
      </w:r>
    </w:p>
    <w:p w14:paraId="236412DB" w14:textId="4A67D25B" w:rsidR="00A907DE" w:rsidRDefault="00A907DE" w:rsidP="00F37786"/>
    <w:p w14:paraId="2D21FDB6" w14:textId="0298F336" w:rsidR="00861AE7" w:rsidRDefault="00861AE7" w:rsidP="00861AE7">
      <w:pPr>
        <w:ind w:left="-21" w:firstLine="564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Sieć  wodociągową  projektuje się  z  rur  polietylenowych  ciśnieniowych  do  wody w  grupie  materiałowej  PE100</w:t>
      </w:r>
      <w:r w:rsidR="003B1D6E">
        <w:rPr>
          <w:b w:val="0"/>
          <w:bCs w:val="0"/>
          <w:szCs w:val="24"/>
        </w:rPr>
        <w:t>RC</w:t>
      </w:r>
      <w:r>
        <w:rPr>
          <w:b w:val="0"/>
          <w:bCs w:val="0"/>
          <w:szCs w:val="24"/>
        </w:rPr>
        <w:t xml:space="preserve">  na  ciśnienie  robocze  1,</w:t>
      </w:r>
      <w:r w:rsidR="003D754E">
        <w:rPr>
          <w:b w:val="0"/>
          <w:bCs w:val="0"/>
          <w:szCs w:val="24"/>
        </w:rPr>
        <w:t>6</w:t>
      </w:r>
      <w:r>
        <w:rPr>
          <w:b w:val="0"/>
          <w:bCs w:val="0"/>
          <w:szCs w:val="24"/>
        </w:rPr>
        <w:t xml:space="preserve"> </w:t>
      </w:r>
      <w:proofErr w:type="spellStart"/>
      <w:r>
        <w:rPr>
          <w:b w:val="0"/>
          <w:bCs w:val="0"/>
          <w:szCs w:val="24"/>
        </w:rPr>
        <w:t>MPa</w:t>
      </w:r>
      <w:proofErr w:type="spellEnd"/>
      <w:r>
        <w:rPr>
          <w:b w:val="0"/>
          <w:bCs w:val="0"/>
          <w:szCs w:val="24"/>
        </w:rPr>
        <w:t xml:space="preserve">  /SDR1</w:t>
      </w:r>
      <w:r w:rsidR="003D754E">
        <w:rPr>
          <w:b w:val="0"/>
          <w:bCs w:val="0"/>
          <w:szCs w:val="24"/>
        </w:rPr>
        <w:t>1</w:t>
      </w:r>
      <w:r>
        <w:rPr>
          <w:b w:val="0"/>
          <w:bCs w:val="0"/>
          <w:szCs w:val="24"/>
        </w:rPr>
        <w:t xml:space="preserve">/. Sieć uzbrojono w zasuwy i hydrant o połączeniach kołnierzowych za pomocą kształtek żeliwnych kołnierzowych z żeliwa sferoidalnego na ciśnienie nominalne 16 </w:t>
      </w:r>
      <w:proofErr w:type="spellStart"/>
      <w:r>
        <w:rPr>
          <w:b w:val="0"/>
          <w:bCs w:val="0"/>
          <w:szCs w:val="24"/>
        </w:rPr>
        <w:t>MPa</w:t>
      </w:r>
      <w:proofErr w:type="spellEnd"/>
      <w:r>
        <w:rPr>
          <w:b w:val="0"/>
          <w:bCs w:val="0"/>
          <w:szCs w:val="24"/>
        </w:rPr>
        <w:t xml:space="preserve">. Armatura  sieciowa  posiada  miękkie  uszczelnienie  klina  /zawieradła/  oraz obudowę  teleskopową  i  skrzynkę  uliczną  żeliwną. </w:t>
      </w:r>
    </w:p>
    <w:p w14:paraId="598383DD" w14:textId="77777777" w:rsidR="00CA0068" w:rsidRDefault="00203F4C" w:rsidP="00203F4C">
      <w:pPr>
        <w:spacing w:line="276" w:lineRule="auto"/>
        <w:ind w:firstLine="709"/>
        <w:jc w:val="both"/>
        <w:rPr>
          <w:b w:val="0"/>
          <w:bCs w:val="0"/>
        </w:rPr>
      </w:pPr>
      <w:r w:rsidRPr="00203F4C">
        <w:rPr>
          <w:b w:val="0"/>
          <w:bCs w:val="0"/>
        </w:rPr>
        <w:t xml:space="preserve">Projektuje się ułożenie sieci wodociągowej w wykopie otwartym i metodą przewiertu sterowanego. </w:t>
      </w:r>
    </w:p>
    <w:p w14:paraId="3ECE0AF2" w14:textId="6F20D475" w:rsidR="00203F4C" w:rsidRDefault="00203F4C" w:rsidP="00203F4C">
      <w:pPr>
        <w:spacing w:line="276" w:lineRule="auto"/>
        <w:ind w:firstLine="709"/>
        <w:jc w:val="both"/>
        <w:rPr>
          <w:b w:val="0"/>
          <w:bCs w:val="0"/>
        </w:rPr>
      </w:pPr>
      <w:r w:rsidRPr="00203F4C">
        <w:rPr>
          <w:b w:val="0"/>
          <w:bCs w:val="0"/>
        </w:rPr>
        <w:t xml:space="preserve">Wykopy o  głębokości  większej  niż  1,0 m  prowadzone  w  obrębie  pasa  drogowego  należy  zabezpieczyć  przez  szalowanie  o  konstrukcji  pełnej  lub  ażurowej  w  zależności  od  kategorii  gruntu. Poprawność  wykonania  szalowania  potwierdza  inspektor  nadzoru  Inwestora  wpisem  w  dzienniku  budowy. Przed  przystąpieniem  do  wykonywania  robót  ziemnych  i  montażowych  należy  zlokalizować  istniejące  uzbrojenie  podziemne  /odkrywki/  na  trasie  układanych  przewodów  wodociągowych  w  oparciu  o  mapę  </w:t>
      </w:r>
      <w:proofErr w:type="spellStart"/>
      <w:r w:rsidRPr="00203F4C">
        <w:rPr>
          <w:b w:val="0"/>
          <w:bCs w:val="0"/>
        </w:rPr>
        <w:t>sytuacyjno</w:t>
      </w:r>
      <w:proofErr w:type="spellEnd"/>
      <w:r w:rsidRPr="00203F4C">
        <w:rPr>
          <w:b w:val="0"/>
          <w:bCs w:val="0"/>
        </w:rPr>
        <w:t xml:space="preserve"> – wysokościową  z  naniesionym  uzbrojeniem  oraz  profil  podłużny  sieci i przyłączy.</w:t>
      </w:r>
    </w:p>
    <w:p w14:paraId="25669CC3" w14:textId="6292B4B2" w:rsidR="00CA0068" w:rsidRPr="00CA0068" w:rsidRDefault="00CA0068" w:rsidP="00CA0068">
      <w:pPr>
        <w:spacing w:line="276" w:lineRule="auto"/>
        <w:ind w:firstLine="709"/>
        <w:jc w:val="both"/>
        <w:rPr>
          <w:b w:val="0"/>
          <w:bCs w:val="0"/>
        </w:rPr>
      </w:pPr>
      <w:r w:rsidRPr="00CA0068">
        <w:rPr>
          <w:b w:val="0"/>
          <w:bCs w:val="0"/>
        </w:rPr>
        <w:t>Technologia przewiertu sterowanego polega na wykonaniu otworu pilotażowego. Następnie otwór ten należy rozwiercić do odpowiedniej średnicy i wciągn</w:t>
      </w:r>
      <w:r w:rsidR="008E71C9">
        <w:rPr>
          <w:b w:val="0"/>
          <w:bCs w:val="0"/>
        </w:rPr>
        <w:t>ąć</w:t>
      </w:r>
      <w:r w:rsidRPr="00CA0068">
        <w:rPr>
          <w:b w:val="0"/>
          <w:bCs w:val="0"/>
        </w:rPr>
        <w:t xml:space="preserve"> zaprojektowan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 xml:space="preserve"> rur</w:t>
      </w:r>
      <w:r w:rsidR="00294986">
        <w:rPr>
          <w:b w:val="0"/>
          <w:bCs w:val="0"/>
        </w:rPr>
        <w:t>ę</w:t>
      </w:r>
      <w:r w:rsidRPr="00CA0068">
        <w:rPr>
          <w:b w:val="0"/>
          <w:bCs w:val="0"/>
        </w:rPr>
        <w:t xml:space="preserve"> przewodow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 xml:space="preserve"> lub osłonow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>. Sterowanie przewiertu odbywa się na etapie wykonywania przewiertu pilotażowego. Przed wykonaniem przewiertu należy zinwentaryzować inne uzbrojenie podziemne istniejące na trasie projektowanego przewodu.</w:t>
      </w:r>
    </w:p>
    <w:p w14:paraId="6C98B8C2" w14:textId="77777777" w:rsidR="00CA0068" w:rsidRPr="00CA0068" w:rsidRDefault="00CA0068" w:rsidP="00CA0068">
      <w:pPr>
        <w:spacing w:line="276" w:lineRule="auto"/>
        <w:ind w:firstLine="709"/>
        <w:jc w:val="both"/>
        <w:rPr>
          <w:b w:val="0"/>
          <w:bCs w:val="0"/>
        </w:rPr>
      </w:pPr>
      <w:r w:rsidRPr="00CA0068">
        <w:rPr>
          <w:b w:val="0"/>
          <w:bCs w:val="0"/>
        </w:rPr>
        <w:lastRenderedPageBreak/>
        <w:t xml:space="preserve">Sprzęt montażowy i środki transportu musza być w pełni sprawne i dostosowane do technologii i warunków wykonywania robót oraz wymogów wynikających z racjonalnego ich wykorzystania na budowie. Sprzęt montażowy i środki transportu musza być w pełni sprawne i dostosowane do technologii i warunków wykonywania robót oraz wymogów wynikających z racjonalnego ich wykorzystania na budowie. </w:t>
      </w:r>
    </w:p>
    <w:p w14:paraId="39F4D51A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Kąt wejścia głowicy wiercącej w grunt powinien mieścić się w zakresie od 21% do 36% (11°-20°). Kąt wyjścia powinien mieścić się w zakresie 20-30%.</w:t>
      </w:r>
    </w:p>
    <w:p w14:paraId="00A00C35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 xml:space="preserve">Do ustawienia wiertnicy należy przewidzieć stanowisko o długości od 4 m do 10 m w osi przewiertu. W punkcie wyjścia należy przewidzieć miejsce składowania rury. </w:t>
      </w:r>
    </w:p>
    <w:p w14:paraId="170104DB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Wykonawca robót jest odpowiedzialny za jakość ich wykonania oraz za zgodność z dokumentacją projektową.</w:t>
      </w:r>
    </w:p>
    <w:p w14:paraId="1D23F07F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Roboty związane z przewiertem sterowanym powinny zostać wykonane zgodnie z następującymi przepisami:</w:t>
      </w:r>
    </w:p>
    <w:p w14:paraId="06CDFA31" w14:textId="77777777" w:rsidR="00CA0068" w:rsidRPr="00CA0068" w:rsidRDefault="00CA0068" w:rsidP="00CA0068">
      <w:pPr>
        <w:widowControl w:val="0"/>
        <w:numPr>
          <w:ilvl w:val="0"/>
          <w:numId w:val="23"/>
        </w:num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>PN-68/B-06050:1999 Roboty ziemne budowlane. Wymagania w zakresie wykonania badania przy odbiorze.</w:t>
      </w:r>
    </w:p>
    <w:p w14:paraId="2703CE8E" w14:textId="77777777" w:rsidR="00CA0068" w:rsidRPr="00CA0068" w:rsidRDefault="00CA0068" w:rsidP="00CA0068">
      <w:pPr>
        <w:numPr>
          <w:ilvl w:val="0"/>
          <w:numId w:val="23"/>
        </w:numPr>
        <w:suppressAutoHyphens w:val="0"/>
        <w:spacing w:line="276" w:lineRule="auto"/>
        <w:rPr>
          <w:b w:val="0"/>
          <w:bCs w:val="0"/>
          <w:lang w:eastAsia="pl-PL"/>
        </w:rPr>
      </w:pPr>
      <w:r w:rsidRPr="00CA0068">
        <w:rPr>
          <w:b w:val="0"/>
          <w:bCs w:val="0"/>
          <w:lang w:eastAsia="pl-PL"/>
        </w:rPr>
        <w:t>PN-EN 16191:2014-07 Maszyny do drążenia tuneli - Wymagania bezpieczeństwa.</w:t>
      </w:r>
    </w:p>
    <w:p w14:paraId="4CBFA4C4" w14:textId="77777777" w:rsidR="00CA0068" w:rsidRPr="00203F4C" w:rsidRDefault="00CA0068" w:rsidP="00203F4C">
      <w:pPr>
        <w:spacing w:line="276" w:lineRule="auto"/>
        <w:ind w:firstLine="709"/>
        <w:jc w:val="both"/>
        <w:rPr>
          <w:b w:val="0"/>
          <w:bCs w:val="0"/>
        </w:rPr>
      </w:pPr>
    </w:p>
    <w:p w14:paraId="5C960102" w14:textId="22C64F72" w:rsidR="003961E3" w:rsidRDefault="00861AE7" w:rsidP="003961E3">
      <w:pPr>
        <w:ind w:firstLine="543"/>
        <w:jc w:val="both"/>
        <w:rPr>
          <w:b w:val="0"/>
          <w:szCs w:val="24"/>
        </w:rPr>
      </w:pPr>
      <w:r>
        <w:rPr>
          <w:b w:val="0"/>
          <w:szCs w:val="24"/>
        </w:rPr>
        <w:t>Rury</w:t>
      </w:r>
      <w:r w:rsidRPr="003867FB">
        <w:rPr>
          <w:b w:val="0"/>
          <w:szCs w:val="24"/>
        </w:rPr>
        <w:t xml:space="preserve"> przewodow</w:t>
      </w:r>
      <w:r>
        <w:rPr>
          <w:b w:val="0"/>
          <w:szCs w:val="24"/>
        </w:rPr>
        <w:t>e z HDPE</w:t>
      </w:r>
      <w:r w:rsidRPr="003867FB">
        <w:rPr>
          <w:b w:val="0"/>
          <w:szCs w:val="24"/>
        </w:rPr>
        <w:t xml:space="preserve"> należy łączyć </w:t>
      </w:r>
      <w:r>
        <w:rPr>
          <w:b w:val="0"/>
          <w:szCs w:val="24"/>
        </w:rPr>
        <w:t xml:space="preserve">je </w:t>
      </w:r>
      <w:r w:rsidRPr="003867FB">
        <w:rPr>
          <w:b w:val="0"/>
          <w:szCs w:val="24"/>
        </w:rPr>
        <w:t>przez zgrzewanie doczołowe.</w:t>
      </w:r>
      <w:r>
        <w:rPr>
          <w:b w:val="0"/>
          <w:szCs w:val="24"/>
        </w:rPr>
        <w:t xml:space="preserve"> </w:t>
      </w:r>
    </w:p>
    <w:p w14:paraId="2FE1A14C" w14:textId="77777777" w:rsidR="00394595" w:rsidRDefault="00394595" w:rsidP="003961E3">
      <w:pPr>
        <w:ind w:firstLine="543"/>
        <w:jc w:val="both"/>
        <w:rPr>
          <w:b w:val="0"/>
          <w:szCs w:val="24"/>
        </w:rPr>
      </w:pPr>
    </w:p>
    <w:p w14:paraId="3AB7D7BD" w14:textId="77777777" w:rsidR="00861AE7" w:rsidRDefault="00861AE7" w:rsidP="00861AE7">
      <w:pPr>
        <w:ind w:left="-21" w:firstLine="564"/>
        <w:jc w:val="both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przypadku wystąpienia wysokiego poziomu wód gruntowych podczas prowadzenia robót należy obniżyć lustro wody o 0,50m poniżej dna wykopu przy użyciu baterii igłofiltrów.</w:t>
      </w:r>
    </w:p>
    <w:p w14:paraId="39DC3AC3" w14:textId="77777777" w:rsidR="00861AE7" w:rsidRDefault="00861AE7" w:rsidP="00861AE7">
      <w:pPr>
        <w:ind w:left="-21" w:firstLine="564"/>
        <w:jc w:val="both"/>
        <w:rPr>
          <w:b w:val="0"/>
          <w:szCs w:val="24"/>
        </w:rPr>
      </w:pPr>
      <w:r w:rsidRPr="0091168A">
        <w:rPr>
          <w:b w:val="0"/>
          <w:szCs w:val="24"/>
        </w:rPr>
        <w:t>Warunki prowadzenia odwodnieni zgodnie z operatem wodno-prawnym</w:t>
      </w:r>
      <w:r>
        <w:rPr>
          <w:b w:val="0"/>
          <w:szCs w:val="24"/>
        </w:rPr>
        <w:t xml:space="preserve">. </w:t>
      </w:r>
    </w:p>
    <w:p w14:paraId="56DC2100" w14:textId="77777777" w:rsidR="00394595" w:rsidRDefault="00394595" w:rsidP="00861AE7">
      <w:pPr>
        <w:ind w:left="-21" w:firstLine="564"/>
        <w:jc w:val="both"/>
        <w:rPr>
          <w:b w:val="0"/>
          <w:szCs w:val="24"/>
        </w:rPr>
      </w:pPr>
    </w:p>
    <w:p w14:paraId="50C72128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r>
        <w:rPr>
          <w:b w:val="0"/>
          <w:bCs w:val="0"/>
        </w:rPr>
        <w:t>W  miejscach  montażu  trójników, zasuw  i  hydrantów  oraz  zmiany  kierunku  wykonać  bloki  oporowe  betonowe  z  betonu  B10, a  pomiędzy  blokiem  a  rurociągiem  z  PE  i  żeliwa  ułożyć  folię  budowlaną  PE. Miejsca  pod  bloki  zagęścić  mieszanką  piaskowo – cementową  w  stosunku  1 : 20  grubości  co  najmniej  10 cm. Bloki  oporowe  betonowe  wylać „na  mokro” w  szalunku.</w:t>
      </w:r>
    </w:p>
    <w:p w14:paraId="024FDEF7" w14:textId="39388BA2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>Zmianę kierunku trasy sieci wodociągowej z rur polietylenowych wykonać za pomocą kształtek łukowych PE100</w:t>
      </w:r>
      <w:r w:rsidR="003D754E">
        <w:rPr>
          <w:b w:val="0"/>
          <w:bCs w:val="0"/>
        </w:rPr>
        <w:t xml:space="preserve"> SDR11 PN16</w:t>
      </w:r>
      <w:r>
        <w:rPr>
          <w:b w:val="0"/>
          <w:bCs w:val="0"/>
        </w:rPr>
        <w:t xml:space="preserve"> zgrzewanych doczołowo wykonanych metodą formowania wtryskowego </w:t>
      </w:r>
      <w:r w:rsidR="003D754E">
        <w:rPr>
          <w:b w:val="0"/>
          <w:bCs w:val="0"/>
        </w:rPr>
        <w:t xml:space="preserve">/nie dopuszcza się kształtek segmentowych/ </w:t>
      </w:r>
      <w:r>
        <w:rPr>
          <w:b w:val="0"/>
          <w:bCs w:val="0"/>
        </w:rPr>
        <w:t xml:space="preserve">oraz dla </w:t>
      </w:r>
      <w:r w:rsidR="003D754E">
        <w:rPr>
          <w:b w:val="0"/>
          <w:bCs w:val="0"/>
        </w:rPr>
        <w:t xml:space="preserve">łuków </w:t>
      </w:r>
      <w:r>
        <w:rPr>
          <w:b w:val="0"/>
          <w:bCs w:val="0"/>
        </w:rPr>
        <w:t xml:space="preserve">mniejszych </w:t>
      </w:r>
      <w:r w:rsidR="003D754E">
        <w:rPr>
          <w:b w:val="0"/>
          <w:bCs w:val="0"/>
        </w:rPr>
        <w:t>od 11,25</w:t>
      </w:r>
      <w:r w:rsidR="003D754E">
        <w:rPr>
          <w:b w:val="0"/>
          <w:bCs w:val="0"/>
          <w:vertAlign w:val="superscript"/>
        </w:rPr>
        <w:t>0</w:t>
      </w:r>
      <w:r>
        <w:rPr>
          <w:b w:val="0"/>
          <w:bCs w:val="0"/>
        </w:rPr>
        <w:t xml:space="preserve"> za pomocą gięcia rur przewodowych. Promień gięcia dobrany będzie w zależności od panujących warunków atmosferycznych. </w:t>
      </w:r>
      <w:r w:rsidRPr="00A61AA5">
        <w:rPr>
          <w:b w:val="0"/>
          <w:bCs w:val="0"/>
        </w:rPr>
        <w:t>W oparciu o wytyczne producenta dopuszczalny minimalny promień gięcia rur na zimno podczas montażu wynosi:</w:t>
      </w:r>
    </w:p>
    <w:p w14:paraId="4D295EA1" w14:textId="77777777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20°C – 20xDN</w:t>
      </w:r>
    </w:p>
    <w:p w14:paraId="47202979" w14:textId="77777777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10°C – 35xDN</w:t>
      </w:r>
    </w:p>
    <w:p w14:paraId="37E3CF6A" w14:textId="77777777" w:rsidR="00861AE7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 0°C – 50xDN.</w:t>
      </w:r>
    </w:p>
    <w:p w14:paraId="3998E1C9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r>
        <w:rPr>
          <w:b w:val="0"/>
          <w:bCs w:val="0"/>
        </w:rPr>
        <w:t>Miejsca  montażu  uzbrojenia  /zasuwy, hydranty/  oznakować  trwale  za  pomocą  typowych  tabliczek  informacyjnych  montowanych  na  słupkach  ocynkowanych  DN50  lub  obiektach  stałych  /budynki, ogrodzenia/  z  dokładnością  do  0,1 m.</w:t>
      </w:r>
    </w:p>
    <w:p w14:paraId="391AB26A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r>
        <w:rPr>
          <w:b w:val="0"/>
          <w:bCs w:val="0"/>
        </w:rPr>
        <w:t>Skrzynki  uliczne  w  terenie  nie  utwardzonym  obetonować  betonem  B10  o  wym. 30x30x15 cm.</w:t>
      </w:r>
    </w:p>
    <w:p w14:paraId="503B508B" w14:textId="77777777" w:rsidR="00861AE7" w:rsidRDefault="00861AE7" w:rsidP="00861AE7">
      <w:pPr>
        <w:ind w:firstLine="564"/>
        <w:rPr>
          <w:b w:val="0"/>
          <w:bCs w:val="0"/>
        </w:rPr>
      </w:pPr>
      <w:r>
        <w:rPr>
          <w:b w:val="0"/>
          <w:bCs w:val="0"/>
        </w:rPr>
        <w:t xml:space="preserve">Przed  zasypaniem  sieci  wodociągowej  należy  wykonać  próbę  ciśnieniową  na  szczelność  połączeń. Zgodnie  z  normą  BN-80/10725  ciśnienie  próbne  wynosi  1,0 </w:t>
      </w:r>
      <w:proofErr w:type="spellStart"/>
      <w:r>
        <w:rPr>
          <w:b w:val="0"/>
          <w:bCs w:val="0"/>
        </w:rPr>
        <w:t>MPa</w:t>
      </w:r>
      <w:proofErr w:type="spellEnd"/>
      <w:r>
        <w:rPr>
          <w:b w:val="0"/>
          <w:bCs w:val="0"/>
        </w:rPr>
        <w:t>.</w:t>
      </w:r>
    </w:p>
    <w:p w14:paraId="0E8DBBA4" w14:textId="77777777" w:rsidR="00861AE7" w:rsidRDefault="00861AE7" w:rsidP="00861AE7">
      <w:pPr>
        <w:ind w:firstLine="564"/>
        <w:jc w:val="both"/>
        <w:rPr>
          <w:b w:val="0"/>
          <w:bCs w:val="0"/>
        </w:rPr>
      </w:pPr>
      <w:r>
        <w:rPr>
          <w:b w:val="0"/>
          <w:bCs w:val="0"/>
        </w:rPr>
        <w:t>Przed  wykonaniem  próby  wodociąg  zabezpieczyć  przed  przemieszczaniem  się  w  trakcie  wykonywania  próby.</w:t>
      </w:r>
    </w:p>
    <w:p w14:paraId="6E643F91" w14:textId="77777777" w:rsidR="00861AE7" w:rsidRDefault="00861AE7" w:rsidP="00861AE7">
      <w:pPr>
        <w:ind w:firstLine="543"/>
        <w:jc w:val="both"/>
        <w:rPr>
          <w:b w:val="0"/>
          <w:bCs w:val="0"/>
        </w:rPr>
      </w:pPr>
      <w:r>
        <w:rPr>
          <w:b w:val="0"/>
          <w:bCs w:val="0"/>
        </w:rPr>
        <w:lastRenderedPageBreak/>
        <w:t>Po  wykonaniu  próby  ciśnieniowej  z wynikiem  pozytywnym  należy  ułożony  wodociąg  zasypać  piaskiem  lub  żwirem  o  granulacji  0 - 4 mm  /bez  kamieni/  warstwami  grubości  20 cm  i  zagęścić  mechanicznie  każdą  warstwę.</w:t>
      </w:r>
    </w:p>
    <w:p w14:paraId="16E79856" w14:textId="77777777" w:rsidR="00861AE7" w:rsidRDefault="00861AE7" w:rsidP="00861AE7">
      <w:pPr>
        <w:ind w:firstLine="543"/>
        <w:jc w:val="both"/>
        <w:rPr>
          <w:b w:val="0"/>
          <w:bCs w:val="0"/>
        </w:rPr>
      </w:pPr>
      <w:r>
        <w:rPr>
          <w:b w:val="0"/>
          <w:bCs w:val="0"/>
        </w:rPr>
        <w:t>Wskaźnik  zagęszczenia  gruntu  w  ulicach  i  chodnikach  wynosi  0,98 – 1,00.</w:t>
      </w:r>
    </w:p>
    <w:p w14:paraId="4DCBDC0E" w14:textId="77777777" w:rsidR="00861AE7" w:rsidRDefault="00861AE7" w:rsidP="00861AE7">
      <w:pPr>
        <w:ind w:firstLine="564"/>
        <w:jc w:val="both"/>
        <w:rPr>
          <w:b w:val="0"/>
          <w:bCs w:val="0"/>
        </w:rPr>
      </w:pPr>
      <w:r>
        <w:rPr>
          <w:b w:val="0"/>
          <w:bCs w:val="0"/>
        </w:rPr>
        <w:t>Po  uzyskaniu  pozytywnego  wyniku  próby  ciśnieniowej  i  zasypaniu  rurociągu  należy  wykonać  płukanie  sieci  w  celu  usunięcia  zanieczyszczeń  mechanicznych. Płukanie  uznaje  się  za  zakończone  jeżeli  z  rurociągu  wypływa  czysta  woda. Następnie  należy  przystąpić  do  dezynfekcji  wodociągu   na  okres  24 godzin. Przed  chlorowaniem  należy  zamknąć  zasuwy  główne  /przyłączeniowe/.  Po  24  godzinach  przepłukać  sieć  do  całkowitego  usunięcia  zapachu  chloru, a  następnie  pobrać  próbkę  wody  pod  nadzorem  San-</w:t>
      </w:r>
      <w:proofErr w:type="spellStart"/>
      <w:r>
        <w:rPr>
          <w:b w:val="0"/>
          <w:bCs w:val="0"/>
        </w:rPr>
        <w:t>Epidu</w:t>
      </w:r>
      <w:proofErr w:type="spellEnd"/>
      <w:r>
        <w:rPr>
          <w:b w:val="0"/>
          <w:bCs w:val="0"/>
        </w:rPr>
        <w:t xml:space="preserve">  lub  przedstawiciela  Zakładowego  Laboratorium  Badania  Wody.</w:t>
      </w:r>
    </w:p>
    <w:p w14:paraId="646D9CF2" w14:textId="3EDBD608" w:rsidR="005A3D6D" w:rsidRPr="00254404" w:rsidRDefault="00861AE7" w:rsidP="00254404">
      <w:pPr>
        <w:ind w:firstLine="564"/>
        <w:jc w:val="both"/>
        <w:rPr>
          <w:b w:val="0"/>
        </w:rPr>
      </w:pPr>
      <w:r>
        <w:rPr>
          <w:b w:val="0"/>
          <w:bCs w:val="0"/>
        </w:rPr>
        <w:t>Po  uzyskaniu  2  kolejnych  pozytywnych  wyników  badania  wody  wodociąg  należy  włączyć  do  eksploatacji  przed  upływem  10  dni.</w:t>
      </w:r>
    </w:p>
    <w:p w14:paraId="71C6F48E" w14:textId="77777777" w:rsidR="005A3D6D" w:rsidRDefault="005A3D6D" w:rsidP="00F37786"/>
    <w:p w14:paraId="74F02282" w14:textId="77777777" w:rsidR="003B1D6E" w:rsidRDefault="003B1D6E" w:rsidP="003B1D6E">
      <w:pPr>
        <w:pStyle w:val="Akapitzlist"/>
        <w:numPr>
          <w:ilvl w:val="0"/>
          <w:numId w:val="6"/>
        </w:numPr>
      </w:pPr>
      <w:r>
        <w:t>Wymagania materiałowe</w:t>
      </w:r>
    </w:p>
    <w:p w14:paraId="3FD94E65" w14:textId="1FFE02FE" w:rsidR="003B1D6E" w:rsidRDefault="003B1D6E" w:rsidP="003B1D6E">
      <w:pPr>
        <w:rPr>
          <w:szCs w:val="24"/>
        </w:rPr>
      </w:pPr>
      <w:bookmarkStart w:id="5" w:name="_Hlk499846993"/>
    </w:p>
    <w:p w14:paraId="0EA153A8" w14:textId="2308C410" w:rsidR="003B1D6E" w:rsidRDefault="003B1D6E" w:rsidP="003B1D6E">
      <w:pPr>
        <w:rPr>
          <w:b w:val="0"/>
          <w:szCs w:val="24"/>
        </w:rPr>
      </w:pPr>
      <w:r>
        <w:rPr>
          <w:szCs w:val="24"/>
        </w:rPr>
        <w:t xml:space="preserve">rury  przewodowe </w:t>
      </w:r>
      <w:bookmarkStart w:id="6" w:name="_Hlk499798940"/>
      <w:r>
        <w:rPr>
          <w:b w:val="0"/>
          <w:szCs w:val="24"/>
        </w:rPr>
        <w:t>z  polietylenu  do  wody  pitnej  PE100RC SDR</w:t>
      </w:r>
      <w:r w:rsidR="009E38A8">
        <w:rPr>
          <w:b w:val="0"/>
          <w:szCs w:val="24"/>
        </w:rPr>
        <w:t>11</w:t>
      </w:r>
      <w:r>
        <w:rPr>
          <w:b w:val="0"/>
          <w:szCs w:val="24"/>
        </w:rPr>
        <w:t xml:space="preserve"> PN1</w:t>
      </w:r>
      <w:r w:rsidR="009E38A8">
        <w:rPr>
          <w:b w:val="0"/>
          <w:szCs w:val="24"/>
        </w:rPr>
        <w:t>6</w:t>
      </w:r>
      <w:r>
        <w:rPr>
          <w:b w:val="0"/>
          <w:szCs w:val="24"/>
        </w:rPr>
        <w:t xml:space="preserve">  muszą  posiadać:</w:t>
      </w:r>
    </w:p>
    <w:p w14:paraId="5E131B23" w14:textId="77777777" w:rsidR="003B1D6E" w:rsidRDefault="003B1D6E" w:rsidP="003B1D6E">
      <w:pPr>
        <w:tabs>
          <w:tab w:val="left" w:pos="360"/>
        </w:tabs>
        <w:rPr>
          <w:b w:val="0"/>
          <w:szCs w:val="24"/>
        </w:rPr>
      </w:pPr>
      <w:r>
        <w:rPr>
          <w:b w:val="0"/>
          <w:szCs w:val="24"/>
        </w:rPr>
        <w:t>- atest  dopuszczenia  do  stosowania  COBRTI-</w:t>
      </w:r>
      <w:proofErr w:type="spellStart"/>
      <w:r>
        <w:rPr>
          <w:b w:val="0"/>
          <w:szCs w:val="24"/>
        </w:rPr>
        <w:t>Instal</w:t>
      </w:r>
      <w:proofErr w:type="spellEnd"/>
      <w:r>
        <w:rPr>
          <w:b w:val="0"/>
          <w:szCs w:val="24"/>
        </w:rPr>
        <w:t xml:space="preserve">  Warszawa;</w:t>
      </w:r>
    </w:p>
    <w:p w14:paraId="1E04F604" w14:textId="77777777" w:rsidR="003B1D6E" w:rsidRDefault="003B1D6E" w:rsidP="003B1D6E">
      <w:pPr>
        <w:tabs>
          <w:tab w:val="left" w:pos="360"/>
        </w:tabs>
        <w:rPr>
          <w:b w:val="0"/>
          <w:szCs w:val="24"/>
        </w:rPr>
      </w:pPr>
      <w:r>
        <w:rPr>
          <w:b w:val="0"/>
          <w:szCs w:val="24"/>
        </w:rPr>
        <w:t>- atest  higieniczny  PZH  Warszawa  /do  wody  pitnej/</w:t>
      </w:r>
    </w:p>
    <w:bookmarkEnd w:id="6"/>
    <w:p w14:paraId="3FBF2882" w14:textId="77777777" w:rsidR="003B1D6E" w:rsidRDefault="003B1D6E" w:rsidP="003B1D6E">
      <w:pPr>
        <w:rPr>
          <w:szCs w:val="24"/>
        </w:rPr>
      </w:pPr>
      <w:r>
        <w:rPr>
          <w:szCs w:val="24"/>
        </w:rPr>
        <w:t>armatura sieciowa:</w:t>
      </w:r>
    </w:p>
    <w:p w14:paraId="6888D614" w14:textId="341076F1" w:rsidR="008758C1" w:rsidRPr="008758C1" w:rsidRDefault="008758C1" w:rsidP="008758C1">
      <w:pPr>
        <w:pStyle w:val="Akapitzlist"/>
        <w:numPr>
          <w:ilvl w:val="0"/>
          <w:numId w:val="19"/>
        </w:numPr>
        <w:spacing w:line="263" w:lineRule="auto"/>
        <w:ind w:right="1496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ciśnienie nominalne PN 16,</w:t>
      </w:r>
    </w:p>
    <w:p w14:paraId="6489AC15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4"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króćce kołnierzowe, zabudowa długa F5 (DN + 200 mm),</w:t>
      </w:r>
    </w:p>
    <w:p w14:paraId="109B9446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równoprzelotowa średnica otworu przy całkowitym otwarciu - brak przewężeń w miejscu zamknięcia,</w:t>
      </w:r>
    </w:p>
    <w:p w14:paraId="3B93F176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62" w:line="256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miękko uszczelniony klin wykonany z żeliwa sferoidalnego klasy co najmniej EN-GJS-400-15, powleczony powłoką gumowaną EPDM, dopuszczony do kontaktu z wodą pitną z wzmocnieniem prowadnicy klina wkładką z tworzywa np. teflonu,</w:t>
      </w:r>
    </w:p>
    <w:p w14:paraId="35A2FFE7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16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 xml:space="preserve">trzpień - stal nierdzewna klasy A2 z gwintem walcowanym na zimno, łożyskowane za pomocą </w:t>
      </w:r>
      <w:proofErr w:type="spellStart"/>
      <w:r w:rsidRPr="008758C1">
        <w:rPr>
          <w:rFonts w:eastAsia="Calibri"/>
          <w:b w:val="0"/>
          <w:bCs w:val="0"/>
          <w:szCs w:val="24"/>
        </w:rPr>
        <w:t>niskotarciowych</w:t>
      </w:r>
      <w:proofErr w:type="spellEnd"/>
      <w:r w:rsidRPr="008758C1">
        <w:rPr>
          <w:rFonts w:eastAsia="Calibri"/>
          <w:b w:val="0"/>
          <w:bCs w:val="0"/>
          <w:szCs w:val="24"/>
        </w:rPr>
        <w:t xml:space="preserve"> podkładek z tworzywa,</w:t>
      </w:r>
    </w:p>
    <w:p w14:paraId="4940180F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pokrywa i korpus - żeliwo sferoidalne klasy co najmniej EN-GJS-400-15,</w:t>
      </w:r>
    </w:p>
    <w:p w14:paraId="3AE7DACE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śruby łączące pokrywę z korpusem wykonane ze stali nierdzewnej klasy A2,</w:t>
      </w:r>
    </w:p>
    <w:p w14:paraId="6BC1E521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20" w:line="260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 xml:space="preserve">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8758C1">
        <w:rPr>
          <w:rFonts w:eastAsia="Calibri"/>
          <w:b w:val="0"/>
          <w:bCs w:val="0"/>
          <w:szCs w:val="24"/>
        </w:rPr>
        <w:t>prn</w:t>
      </w:r>
      <w:proofErr w:type="spellEnd"/>
      <w:r w:rsidRPr="008758C1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08800A18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302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 zasuwach powinno być fabrycznie naniesione oznaczenie zgodnie z obowiązującymi przepisami (ciśnienie robocze, średnica, materiał, producent itd.),</w:t>
      </w:r>
    </w:p>
    <w:p w14:paraId="30299D47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jakość potwierdzona certyfikatem RAL wydanym przez GSK lub równoważnym, wydanym przez niezależną instytucję.</w:t>
      </w:r>
    </w:p>
    <w:p w14:paraId="04D5C9FA" w14:textId="5B10D78A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proofErr w:type="spellStart"/>
      <w:r w:rsidRPr="008758C1">
        <w:rPr>
          <w:rFonts w:eastAsia="Calibri"/>
          <w:b w:val="0"/>
          <w:bCs w:val="0"/>
          <w:szCs w:val="24"/>
        </w:rPr>
        <w:t>asuwy</w:t>
      </w:r>
      <w:proofErr w:type="spellEnd"/>
      <w:r w:rsidRPr="008758C1">
        <w:rPr>
          <w:rFonts w:eastAsia="Calibri"/>
          <w:b w:val="0"/>
          <w:bCs w:val="0"/>
          <w:szCs w:val="24"/>
        </w:rPr>
        <w:t xml:space="preserve"> należy wyposażyć w fabrycznie wykonane przedłużenia trzpieni oraz żeliwne skrzynki do zasuw.</w:t>
      </w:r>
    </w:p>
    <w:p w14:paraId="6F9D5C36" w14:textId="74973994" w:rsidR="003B1D6E" w:rsidRDefault="003B1D6E" w:rsidP="003B1D6E">
      <w:pPr>
        <w:pStyle w:val="Tekstpodstawowy"/>
        <w:jc w:val="left"/>
        <w:rPr>
          <w:szCs w:val="24"/>
        </w:rPr>
      </w:pPr>
      <w:r>
        <w:rPr>
          <w:b/>
          <w:szCs w:val="24"/>
        </w:rPr>
        <w:t>skrzynki uliczne teleskopowe i hydrantowe</w:t>
      </w:r>
    </w:p>
    <w:p w14:paraId="02E773B7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żeliwo szare GG250 z powłoką bitumiczną</w:t>
      </w:r>
    </w:p>
    <w:p w14:paraId="044EDCC5" w14:textId="77777777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obudowy teleskopowe do zasuw</w:t>
      </w:r>
    </w:p>
    <w:p w14:paraId="60782844" w14:textId="77777777" w:rsidR="003B1D6E" w:rsidRDefault="003B1D6E" w:rsidP="003B1D6E">
      <w:pPr>
        <w:rPr>
          <w:b w:val="0"/>
          <w:szCs w:val="24"/>
        </w:rPr>
      </w:pPr>
      <w:r>
        <w:rPr>
          <w:b w:val="0"/>
          <w:szCs w:val="24"/>
        </w:rPr>
        <w:t>- trzpień i rura do klucza galwanizowane</w:t>
      </w:r>
    </w:p>
    <w:p w14:paraId="7CAD9A19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rura przesuwna i ochronna z PE</w:t>
      </w:r>
    </w:p>
    <w:p w14:paraId="2AFDA719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łeb i nakrętka wrzeciona z żeliwa sferoidalnego GGG400</w:t>
      </w:r>
    </w:p>
    <w:p w14:paraId="600020DA" w14:textId="6BEFE1AD" w:rsidR="003B1D6E" w:rsidRDefault="003B1D6E" w:rsidP="003B1D6E">
      <w:pPr>
        <w:jc w:val="both"/>
      </w:pPr>
      <w:r>
        <w:rPr>
          <w:szCs w:val="24"/>
        </w:rPr>
        <w:lastRenderedPageBreak/>
        <w:t xml:space="preserve">hydranty </w:t>
      </w:r>
    </w:p>
    <w:p w14:paraId="5F611B5C" w14:textId="73C2A31E" w:rsidR="008758C1" w:rsidRPr="008758C1" w:rsidRDefault="008758C1" w:rsidP="008758C1">
      <w:pPr>
        <w:pStyle w:val="Akapitzlist"/>
        <w:numPr>
          <w:ilvl w:val="0"/>
          <w:numId w:val="22"/>
        </w:numPr>
        <w:spacing w:line="216" w:lineRule="auto"/>
        <w:ind w:right="1439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ciśnienie nominalne - PN 16,</w:t>
      </w:r>
    </w:p>
    <w:p w14:paraId="2B637E8D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korpus - żeliwo sferoidalne klasy co najmniej EN-GJS-400-15,</w:t>
      </w:r>
    </w:p>
    <w:p w14:paraId="22FAB0CE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wrzeciono - stal szlachetna chromowa z gwintem walcowanym na zimno,</w:t>
      </w:r>
    </w:p>
    <w:p w14:paraId="065D908D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nakrętka wrzeciona i inne elementy montażowe - mosiądz utwardzony powierzchniowo (Zn39),</w:t>
      </w:r>
    </w:p>
    <w:p w14:paraId="4E7F3029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typ zamknięcia — podwójne, kula wykonana z polipropylenu o konstrukcji wielokomorowej,</w:t>
      </w:r>
    </w:p>
    <w:p w14:paraId="006784EB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85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powłoka antykorozyjna wewnętrzna i zewnętrzna z żywicy epoksydowej, minimalna grubość warstwy 250 Pm. Jako warstwę wewnętrzną dopuszcza się emalię,</w:t>
      </w:r>
    </w:p>
    <w:p w14:paraId="1E62CDB1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305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 hydrantach powinno być fabrycznie naniesione oznaczenie zgodnie z obowiązującymi przepisami (ciśnienie robocze, średnica, materiał, producent itd.),</w:t>
      </w:r>
    </w:p>
    <w:p w14:paraId="4F79BA1F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after="6"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jakość potwierdzona certyfikatem RAL wydanym przez GSK lub równoważnym, wydanym przez niezależną instytucję.</w:t>
      </w:r>
    </w:p>
    <w:p w14:paraId="1E027236" w14:textId="64D0A1F6" w:rsidR="003B1D6E" w:rsidRDefault="003B1D6E" w:rsidP="008758C1">
      <w:pPr>
        <w:pStyle w:val="Tekstpodstawowywcity"/>
        <w:spacing w:after="0" w:line="240" w:lineRule="auto"/>
        <w:ind w:left="0"/>
        <w:rPr>
          <w:b w:val="0"/>
          <w:szCs w:val="24"/>
        </w:rPr>
      </w:pPr>
      <w:r>
        <w:rPr>
          <w:szCs w:val="24"/>
        </w:rPr>
        <w:t>połączenia kołnierzowe do rur PE PN1</w:t>
      </w:r>
      <w:r w:rsidR="00A13695">
        <w:rPr>
          <w:szCs w:val="24"/>
        </w:rPr>
        <w:t>6</w:t>
      </w:r>
      <w:r>
        <w:rPr>
          <w:szCs w:val="24"/>
        </w:rPr>
        <w:t xml:space="preserve"> </w:t>
      </w:r>
    </w:p>
    <w:p w14:paraId="5EE44B1F" w14:textId="2C9CEADF" w:rsidR="003B1D6E" w:rsidRDefault="003B1D6E" w:rsidP="003B1D6E">
      <w:pPr>
        <w:jc w:val="both"/>
        <w:rPr>
          <w:rFonts w:eastAsia="Calibri"/>
          <w:b w:val="0"/>
        </w:rPr>
      </w:pPr>
      <w:r w:rsidRPr="006A42F9">
        <w:rPr>
          <w:b w:val="0"/>
          <w:szCs w:val="24"/>
        </w:rPr>
        <w:t xml:space="preserve">- </w:t>
      </w:r>
      <w:r w:rsidR="006A42F9" w:rsidRPr="006A42F9">
        <w:rPr>
          <w:rFonts w:eastAsia="Calibri"/>
          <w:b w:val="0"/>
        </w:rPr>
        <w:t>żeliwo sferoidalne klasy co najmniej EN-GJS-400-15,</w:t>
      </w:r>
    </w:p>
    <w:p w14:paraId="784423B3" w14:textId="4BEB90D0" w:rsidR="0012511B" w:rsidRPr="0012511B" w:rsidRDefault="0012511B" w:rsidP="0012511B">
      <w:pPr>
        <w:suppressAutoHyphens w:val="0"/>
        <w:spacing w:after="20" w:line="260" w:lineRule="auto"/>
        <w:jc w:val="both"/>
        <w:rPr>
          <w:b w:val="0"/>
          <w:bCs w:val="0"/>
          <w:szCs w:val="24"/>
        </w:rPr>
      </w:pPr>
      <w:r w:rsidRPr="0012511B">
        <w:rPr>
          <w:rFonts w:eastAsia="Calibri"/>
          <w:b w:val="0"/>
          <w:bCs w:val="0"/>
          <w:szCs w:val="24"/>
        </w:rPr>
        <w:t xml:space="preserve">- 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12511B">
        <w:rPr>
          <w:rFonts w:eastAsia="Calibri"/>
          <w:b w:val="0"/>
          <w:bCs w:val="0"/>
          <w:szCs w:val="24"/>
        </w:rPr>
        <w:t>prn</w:t>
      </w:r>
      <w:proofErr w:type="spellEnd"/>
      <w:r w:rsidRPr="0012511B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40A79677" w14:textId="58B94904" w:rsidR="0012511B" w:rsidRPr="006A42F9" w:rsidRDefault="00C436F2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śruby, nakrętki i podkładki do połączeń kołnierzowych ze stali nierdzewnej w gat. AISI 304</w:t>
      </w:r>
    </w:p>
    <w:p w14:paraId="7722C55E" w14:textId="68494620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uszczelki płaskie do połączeń kołnierzowych typu G-S PN1</w:t>
      </w:r>
      <w:r w:rsidR="00A529F6">
        <w:rPr>
          <w:szCs w:val="24"/>
        </w:rPr>
        <w:t>6</w:t>
      </w:r>
      <w:r>
        <w:rPr>
          <w:szCs w:val="24"/>
        </w:rPr>
        <w:t xml:space="preserve"> </w:t>
      </w:r>
    </w:p>
    <w:p w14:paraId="0BFA9093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wkładka aluminiowa lub stalowa nierdzewna</w:t>
      </w:r>
    </w:p>
    <w:p w14:paraId="268920C2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guma EPDM</w:t>
      </w:r>
    </w:p>
    <w:p w14:paraId="75BA85A5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atest higieniczny PZH Warszawa (do wody pitnej)</w:t>
      </w:r>
    </w:p>
    <w:p w14:paraId="0FA5FC9C" w14:textId="77777777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kształtki żeliwne PN16</w:t>
      </w:r>
    </w:p>
    <w:p w14:paraId="0C8BB602" w14:textId="77777777" w:rsidR="0012511B" w:rsidRDefault="003B1D6E" w:rsidP="0012511B">
      <w:pPr>
        <w:jc w:val="both"/>
        <w:rPr>
          <w:rFonts w:eastAsia="Calibri"/>
          <w:b w:val="0"/>
        </w:rPr>
      </w:pPr>
      <w:r>
        <w:rPr>
          <w:b w:val="0"/>
          <w:szCs w:val="24"/>
        </w:rPr>
        <w:t xml:space="preserve">- </w:t>
      </w:r>
      <w:r w:rsidR="0012511B" w:rsidRPr="006A42F9">
        <w:rPr>
          <w:rFonts w:eastAsia="Calibri"/>
          <w:b w:val="0"/>
        </w:rPr>
        <w:t>żeliwo sferoidalne klasy co najmniej EN-GJS-400-15,</w:t>
      </w:r>
    </w:p>
    <w:p w14:paraId="6274B11B" w14:textId="66D2252B" w:rsidR="0012511B" w:rsidRPr="0012511B" w:rsidRDefault="0012511B" w:rsidP="0012511B">
      <w:pPr>
        <w:jc w:val="both"/>
        <w:rPr>
          <w:b w:val="0"/>
          <w:bCs w:val="0"/>
          <w:szCs w:val="24"/>
        </w:rPr>
      </w:pPr>
      <w:r w:rsidRPr="0012511B">
        <w:rPr>
          <w:rFonts w:eastAsia="Calibri"/>
          <w:b w:val="0"/>
          <w:bCs w:val="0"/>
          <w:szCs w:val="24"/>
        </w:rPr>
        <w:t xml:space="preserve">- 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12511B">
        <w:rPr>
          <w:rFonts w:eastAsia="Calibri"/>
          <w:b w:val="0"/>
          <w:bCs w:val="0"/>
          <w:szCs w:val="24"/>
        </w:rPr>
        <w:t>prn</w:t>
      </w:r>
      <w:proofErr w:type="spellEnd"/>
      <w:r w:rsidRPr="0012511B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6DD8B546" w14:textId="2C4D9BAB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proszkowo  stal nierdzewna</w:t>
      </w:r>
    </w:p>
    <w:p w14:paraId="2DAF3F02" w14:textId="147D5215" w:rsidR="003B1D6E" w:rsidRPr="00A96966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śruby</w:t>
      </w:r>
      <w:r w:rsidR="00C86712">
        <w:rPr>
          <w:b w:val="0"/>
          <w:szCs w:val="24"/>
        </w:rPr>
        <w:t xml:space="preserve">, </w:t>
      </w:r>
      <w:r>
        <w:rPr>
          <w:b w:val="0"/>
          <w:szCs w:val="24"/>
        </w:rPr>
        <w:t>nakrętki</w:t>
      </w:r>
      <w:r w:rsidR="00C86712">
        <w:rPr>
          <w:b w:val="0"/>
          <w:szCs w:val="24"/>
        </w:rPr>
        <w:t xml:space="preserve"> i podkładki</w:t>
      </w:r>
      <w:r>
        <w:rPr>
          <w:b w:val="0"/>
          <w:szCs w:val="24"/>
        </w:rPr>
        <w:t xml:space="preserve"> do połączeń kołnierzowych ze stali nierdzewnej w gat. </w:t>
      </w:r>
      <w:r w:rsidR="00C436F2">
        <w:rPr>
          <w:b w:val="0"/>
          <w:szCs w:val="24"/>
        </w:rPr>
        <w:t>AISI 304</w:t>
      </w:r>
    </w:p>
    <w:bookmarkEnd w:id="5"/>
    <w:p w14:paraId="0E4A4D43" w14:textId="77777777" w:rsidR="003B1D6E" w:rsidRDefault="003B1D6E" w:rsidP="003B1D6E"/>
    <w:p w14:paraId="1B2A8F5F" w14:textId="77777777" w:rsidR="003B1D6E" w:rsidRDefault="003B1D6E" w:rsidP="003B1D6E">
      <w:pPr>
        <w:numPr>
          <w:ilvl w:val="0"/>
          <w:numId w:val="6"/>
        </w:numPr>
      </w:pPr>
      <w:r>
        <w:t xml:space="preserve">Uwagi końcowe </w:t>
      </w:r>
    </w:p>
    <w:p w14:paraId="78E11FE3" w14:textId="6F914C4F" w:rsidR="004B4A0C" w:rsidRDefault="004B4A0C" w:rsidP="003B1D6E"/>
    <w:p w14:paraId="6C8CE2EC" w14:textId="77777777" w:rsidR="004B4A0C" w:rsidRDefault="004B4A0C" w:rsidP="004B4A0C">
      <w:pPr>
        <w:ind w:left="11" w:firstLine="543"/>
        <w:jc w:val="both"/>
        <w:rPr>
          <w:rFonts w:cs="TimesNewRoman"/>
          <w:b w:val="0"/>
          <w:bCs w:val="0"/>
          <w:szCs w:val="24"/>
        </w:rPr>
      </w:pPr>
      <w:r>
        <w:rPr>
          <w:b w:val="0"/>
        </w:rPr>
        <w:t>Przed przystąpieniem do robót wykonać odkrywki istniejących sieci uzbrojenia podziemnego w celu sprawdzenia rzeczywistego ich przebiegu, zagłębienia i materiału ( wszelkie napotkane urządzenia uważać jako czynne ).Całość robót wykonać zgodnie z „Warunkami technicznymi wykonania  i odbioru  robót budowlano – montażowych, część  II – Sieci  sanitarne i przemysłowe”.</w:t>
      </w:r>
    </w:p>
    <w:p w14:paraId="73EA68CC" w14:textId="77777777" w:rsidR="004B4A0C" w:rsidRDefault="004B4A0C" w:rsidP="004B4A0C">
      <w:pPr>
        <w:ind w:left="11" w:firstLine="543"/>
        <w:jc w:val="both"/>
        <w:rPr>
          <w:b w:val="0"/>
        </w:rPr>
      </w:pPr>
      <w:r>
        <w:rPr>
          <w:b w:val="0"/>
        </w:rPr>
        <w:t>Wykonanie sieci zlecić uprawnionemu wykonawcy.</w:t>
      </w:r>
    </w:p>
    <w:p w14:paraId="02C35E10" w14:textId="77777777" w:rsidR="004B4A0C" w:rsidRDefault="004B4A0C" w:rsidP="004B4A0C">
      <w:pPr>
        <w:ind w:left="11" w:firstLine="543"/>
        <w:jc w:val="both"/>
        <w:rPr>
          <w:b w:val="0"/>
        </w:rPr>
      </w:pPr>
      <w:r>
        <w:rPr>
          <w:b w:val="0"/>
        </w:rPr>
        <w:t>Po zakończeniu robót teren doprowadzić do stanu pierwotnego.</w:t>
      </w:r>
    </w:p>
    <w:p w14:paraId="1BFC3A58" w14:textId="3A8A109E" w:rsidR="004B4A0C" w:rsidRDefault="004B4A0C" w:rsidP="004B4A0C">
      <w:pPr>
        <w:ind w:left="11" w:firstLine="500"/>
        <w:jc w:val="both"/>
        <w:rPr>
          <w:b w:val="0"/>
        </w:rPr>
      </w:pPr>
      <w:r>
        <w:rPr>
          <w:b w:val="0"/>
        </w:rPr>
        <w:t xml:space="preserve">Do odbioru </w:t>
      </w:r>
      <w:r w:rsidR="00B3471A">
        <w:rPr>
          <w:b w:val="0"/>
        </w:rPr>
        <w:t>sieci</w:t>
      </w:r>
      <w:r>
        <w:rPr>
          <w:b w:val="0"/>
        </w:rPr>
        <w:t xml:space="preserve"> wymagany będzie geodezyjny pomiar powykonawczy.</w:t>
      </w:r>
    </w:p>
    <w:p w14:paraId="5E20EAF0" w14:textId="77777777" w:rsidR="003F7825" w:rsidRDefault="003F7825" w:rsidP="004B4A0C">
      <w:pPr>
        <w:ind w:left="11" w:firstLine="500"/>
        <w:jc w:val="both"/>
        <w:rPr>
          <w:b w:val="0"/>
        </w:rPr>
      </w:pPr>
    </w:p>
    <w:p w14:paraId="36B59B2E" w14:textId="1855B7EC" w:rsidR="00B3471A" w:rsidRPr="003F7825" w:rsidRDefault="00B3471A" w:rsidP="00B3471A">
      <w:pPr>
        <w:ind w:left="11"/>
        <w:jc w:val="both"/>
        <w:rPr>
          <w:b w:val="0"/>
          <w:bCs w:val="0"/>
          <w:szCs w:val="24"/>
          <w:u w:val="single"/>
        </w:rPr>
      </w:pPr>
      <w:r w:rsidRPr="003F7825">
        <w:rPr>
          <w:b w:val="0"/>
          <w:bCs w:val="0"/>
          <w:color w:val="222222"/>
          <w:szCs w:val="24"/>
          <w:u w:val="single"/>
          <w:shd w:val="clear" w:color="auto" w:fill="FFFFFF"/>
        </w:rPr>
        <w:t>Wykonawca musi zapewnić ciągłość dostawy wody podczas prac do obecnych odbiorców.</w:t>
      </w:r>
    </w:p>
    <w:p w14:paraId="10DFE6AA" w14:textId="77777777" w:rsidR="00313FE9" w:rsidRDefault="00313FE9" w:rsidP="004B4A0C"/>
    <w:p w14:paraId="43478CE8" w14:textId="77777777" w:rsidR="00270C65" w:rsidRDefault="00270C65" w:rsidP="004B4A0C"/>
    <w:p w14:paraId="254C9518" w14:textId="77777777" w:rsidR="00270C65" w:rsidRDefault="00270C65" w:rsidP="004B4A0C"/>
    <w:p w14:paraId="59E86325" w14:textId="77777777" w:rsidR="00270C65" w:rsidRDefault="00270C65" w:rsidP="004B4A0C"/>
    <w:p w14:paraId="5F44161D" w14:textId="3C7E5A9D" w:rsidR="004B4A0C" w:rsidRDefault="004B4A0C" w:rsidP="003A441B">
      <w:pPr>
        <w:numPr>
          <w:ilvl w:val="0"/>
          <w:numId w:val="6"/>
        </w:numPr>
      </w:pPr>
      <w:r>
        <w:lastRenderedPageBreak/>
        <w:t>Zestawienie materiałów</w:t>
      </w:r>
    </w:p>
    <w:p w14:paraId="28B3EF70" w14:textId="3F5012F6" w:rsidR="00565FA3" w:rsidRDefault="00565FA3"/>
    <w:tbl>
      <w:tblPr>
        <w:tblW w:w="0" w:type="auto"/>
        <w:tblInd w:w="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3"/>
        <w:gridCol w:w="1701"/>
        <w:gridCol w:w="1429"/>
      </w:tblGrid>
      <w:tr w:rsidR="003B1D6E" w14:paraId="79A85FC8" w14:textId="77777777" w:rsidTr="001279AA">
        <w:trPr>
          <w:trHeight w:val="5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CCFE7" w14:textId="77777777" w:rsidR="003B1D6E" w:rsidRDefault="003B1D6E" w:rsidP="008035BB">
            <w:pPr>
              <w:pStyle w:val="Nagwek2"/>
              <w:snapToGrid w:val="0"/>
              <w:spacing w:line="240" w:lineRule="auto"/>
              <w:ind w:left="15" w:right="4"/>
            </w:pPr>
            <w:r>
              <w:t>LP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0B014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sz w:val="18"/>
                <w:szCs w:val="18"/>
              </w:rPr>
            </w:pPr>
            <w:r>
              <w:t>WYSZCZEGÓLNIENIE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FBCF8" w14:textId="77777777" w:rsidR="003B1D6E" w:rsidRDefault="003B1D6E" w:rsidP="008035BB">
            <w:pPr>
              <w:snapToGrid w:val="0"/>
              <w:jc w:val="center"/>
            </w:pPr>
            <w:r>
              <w:rPr>
                <w:sz w:val="18"/>
                <w:szCs w:val="18"/>
              </w:rPr>
              <w:t>ILOŚĆ/DŁUGOŚĆ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1376F" w14:textId="77777777" w:rsidR="003B1D6E" w:rsidRPr="001279AA" w:rsidRDefault="003B1D6E" w:rsidP="008035BB">
            <w:pPr>
              <w:snapToGrid w:val="0"/>
              <w:jc w:val="center"/>
              <w:rPr>
                <w:sz w:val="20"/>
              </w:rPr>
            </w:pPr>
            <w:r w:rsidRPr="001279AA">
              <w:rPr>
                <w:sz w:val="20"/>
              </w:rPr>
              <w:t>PRODUCENT</w:t>
            </w:r>
          </w:p>
        </w:tc>
      </w:tr>
      <w:tr w:rsidR="003B1D6E" w14:paraId="5AE529D7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F8047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111E" w14:textId="02F39D30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Zasuwa wodociągowa  kołnierzowa DN 100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  <w:p w14:paraId="7E325FE5" w14:textId="1169516C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z  miękkim doszczelnieniem</w:t>
            </w:r>
            <w:r w:rsidR="003D754E">
              <w:rPr>
                <w:b w:val="0"/>
                <w:bCs w:val="0"/>
                <w:sz w:val="22"/>
                <w:szCs w:val="22"/>
              </w:rPr>
              <w:t>, wersja długa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5D6A4" w14:textId="6F252C92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8348F" w14:textId="77777777" w:rsidR="003B1D6E" w:rsidRDefault="003B1D6E" w:rsidP="008035BB">
            <w:pPr>
              <w:pStyle w:val="Nagwek2"/>
              <w:snapToGrid w:val="0"/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2970B73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2F96B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74F51" w14:textId="77777777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Obudowa  do zasuw  DN 100 z przedłużaczem  teleskopowym wraz z skrzynką uliczną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C146" w14:textId="2921DB55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57505" w14:textId="77777777" w:rsidR="003B1D6E" w:rsidRDefault="003B1D6E" w:rsidP="008035BB">
            <w:pPr>
              <w:pStyle w:val="Nagwek2"/>
              <w:snapToGrid w:val="0"/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49E141C0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EEAF4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88AFB" w14:textId="6A6154E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Zasuwa  wodociągowa  kołnierzowa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  <w:p w14:paraId="2AE87ECD" w14:textId="586BDD5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z  miękkim doszczelnieniem</w:t>
            </w:r>
            <w:r w:rsidR="003D754E">
              <w:rPr>
                <w:b w:val="0"/>
                <w:bCs w:val="0"/>
                <w:sz w:val="22"/>
                <w:szCs w:val="22"/>
              </w:rPr>
              <w:t>, wersja długa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53A1E" w14:textId="69A68154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35ADA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4986C3D4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43372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568E4D" w14:textId="77777777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Obudowa  do zasuw  DN 80 z przedłużaczem  teleskopowym wraz z skrzynką uliczną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9E23C5" w14:textId="5F0C52E3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CF29E2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7B9D8F4C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137840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92017" w14:textId="61CC08A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Hydrant podziemny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510154" w14:textId="57ED62A3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CA75D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D6796B9" w14:textId="77777777" w:rsidTr="001279AA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9B89" w14:textId="2C271B91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A7C4" w14:textId="4C8A3B72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ze stopką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F19B" w14:textId="133E7863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9442" w14:textId="47030E9A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3D03A85E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58A63" w14:textId="5B541132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AF0C0" w14:textId="0C828F99" w:rsidR="003B1D6E" w:rsidRDefault="003B1D6E" w:rsidP="009E38A8">
            <w:pPr>
              <w:pStyle w:val="Nagwek2"/>
              <w:numPr>
                <w:ilvl w:val="0"/>
                <w:numId w:val="0"/>
              </w:numPr>
              <w:snapToGrid w:val="0"/>
              <w:spacing w:line="240" w:lineRule="auto"/>
              <w:ind w:left="76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Prostka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dwukołnieżowa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żeliwna DN80 </w:t>
            </w:r>
            <w:r w:rsidR="009E38A8">
              <w:rPr>
                <w:b w:val="0"/>
                <w:bCs w:val="0"/>
                <w:sz w:val="22"/>
                <w:szCs w:val="22"/>
              </w:rPr>
              <w:t>L</w:t>
            </w:r>
            <w:r>
              <w:rPr>
                <w:b w:val="0"/>
                <w:bCs w:val="0"/>
                <w:sz w:val="22"/>
                <w:szCs w:val="22"/>
              </w:rPr>
              <w:t>=0,4m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2C819" w14:textId="4C69659C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33276" w14:textId="1ACD6AD3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5FB3ACD1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B418E" w14:textId="5587DBEB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ED67A" w14:textId="5673BCF9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Trójnik kołnierzowy żeliwny DN100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6E3C1" w14:textId="04530E71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C505C" w14:textId="59C1BD55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EDD5D66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DA413" w14:textId="78894303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C6C82" w14:textId="4813D9B1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Redukcja kołnierzowa żeliwna DN100/80</w:t>
            </w:r>
            <w:r w:rsidR="009E38A8">
              <w:rPr>
                <w:b w:val="0"/>
                <w:bCs w:val="0"/>
                <w:sz w:val="22"/>
                <w:szCs w:val="22"/>
              </w:rPr>
              <w:t>,PN16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B7797" w14:textId="04D30C53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7B6D1" w14:textId="206EC2DC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B1D6E" w14:paraId="41B3E3E2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68051" w14:textId="543633EF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567C3" w14:textId="77FC0CD9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90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0</w:t>
            </w:r>
            <w:r>
              <w:rPr>
                <w:b w:val="0"/>
                <w:bCs w:val="0"/>
                <w:sz w:val="22"/>
                <w:szCs w:val="22"/>
              </w:rPr>
              <w:t xml:space="preserve"> PE100 SDR 1</w:t>
            </w:r>
            <w:r w:rsidR="003D754E">
              <w:rPr>
                <w:b w:val="0"/>
                <w:bCs w:val="0"/>
                <w:sz w:val="22"/>
                <w:szCs w:val="22"/>
              </w:rPr>
              <w:t>1</w:t>
            </w:r>
            <w:r>
              <w:rPr>
                <w:b w:val="0"/>
                <w:bCs w:val="0"/>
                <w:sz w:val="22"/>
                <w:szCs w:val="22"/>
              </w:rPr>
              <w:t xml:space="preserve"> PN 1</w:t>
            </w:r>
            <w:r w:rsidR="003D754E">
              <w:rPr>
                <w:b w:val="0"/>
                <w:bCs w:val="0"/>
                <w:sz w:val="22"/>
                <w:szCs w:val="22"/>
              </w:rPr>
              <w:t>6</w:t>
            </w:r>
            <w:r>
              <w:rPr>
                <w:b w:val="0"/>
                <w:bCs w:val="0"/>
                <w:sz w:val="22"/>
                <w:szCs w:val="22"/>
              </w:rPr>
              <w:t xml:space="preserve"> śr.</w:t>
            </w:r>
            <w:r w:rsidRPr="000F206C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A707D" w14:textId="3991D110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A64A6" w14:textId="635A6DED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466C30F" w14:textId="77777777" w:rsidTr="00B424AD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4AD206" w14:textId="1F38168F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822E6" w14:textId="4A8A3FFE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15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0</w:t>
            </w:r>
            <w:r>
              <w:rPr>
                <w:b w:val="0"/>
                <w:bCs w:val="0"/>
                <w:sz w:val="22"/>
                <w:szCs w:val="22"/>
              </w:rPr>
              <w:t xml:space="preserve"> PE100 SDR 11 PN 16 śr.</w:t>
            </w:r>
            <w:r w:rsidRPr="000F206C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F88A0" w14:textId="11401C90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94F5F" w14:textId="63948060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C1AFDB0" w14:textId="77777777" w:rsidTr="003245FD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812F" w14:textId="64827E59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68C510" w14:textId="7E98083A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Połączenie kołnierzowe dla rur PE DN100</w:t>
            </w:r>
            <w:r w:rsidR="009E38A8">
              <w:rPr>
                <w:b w:val="0"/>
                <w:bCs w:val="0"/>
                <w:sz w:val="22"/>
                <w:szCs w:val="22"/>
              </w:rPr>
              <w:t xml:space="preserve">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5CBA40" w14:textId="36F49BA6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61EF02" w14:textId="6103EF4B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13FE9" w14:paraId="51F886D3" w14:textId="77777777" w:rsidTr="003245FD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DC19" w14:textId="5B2D3FEA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57FF9" w14:textId="6EFFEEBA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Rura ciśnieniowa PE100RC SDR11 PN16 de 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B6BF2" w14:textId="6B7657A5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187 m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D963" w14:textId="360D3B5F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13FE9" w14:paraId="38DA0E19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33E30" w14:textId="1668A066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489" w14:textId="34AB6AAD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H-80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E13B" w14:textId="2F284D69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5685" w14:textId="382E7176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0608B04F" w14:textId="77777777" w:rsidTr="00313FE9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467BDC" w14:textId="4E3B1C23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64E" w14:textId="68C39E2C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Z-80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4104" w14:textId="3397E3D0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18C2" w14:textId="650B76A1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66C5882" w14:textId="77777777" w:rsidTr="00313FE9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ED51" w14:textId="639074C3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2374" w14:textId="03D2F70D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Z-100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E9B0" w14:textId="4F5C6B2A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E8E5" w14:textId="27880200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</w:tbl>
    <w:p w14:paraId="20DD5F86" w14:textId="77777777" w:rsidR="003B1D6E" w:rsidRPr="009B0937" w:rsidRDefault="003B1D6E" w:rsidP="003B1D6E"/>
    <w:p w14:paraId="3FF1F833" w14:textId="77777777" w:rsidR="00565FA3" w:rsidRDefault="00565FA3">
      <w:pPr>
        <w:rPr>
          <w:b w:val="0"/>
          <w:bCs w:val="0"/>
        </w:rPr>
      </w:pPr>
    </w:p>
    <w:p w14:paraId="40CB9CE3" w14:textId="77777777" w:rsidR="00565FA3" w:rsidRDefault="006D703C">
      <w:pPr>
        <w:pStyle w:val="Akapitzlist1"/>
        <w:ind w:left="4320" w:firstLine="720"/>
        <w:rPr>
          <w:i/>
        </w:rPr>
      </w:pPr>
      <w:r>
        <w:rPr>
          <w:b w:val="0"/>
          <w:bCs w:val="0"/>
        </w:rPr>
        <w:t>Opracował :</w:t>
      </w:r>
    </w:p>
    <w:p w14:paraId="65484F45" w14:textId="77777777" w:rsidR="00565FA3" w:rsidRDefault="00565FA3">
      <w:pPr>
        <w:rPr>
          <w:i/>
        </w:rPr>
      </w:pPr>
    </w:p>
    <w:p w14:paraId="2669450C" w14:textId="77777777" w:rsidR="00DA30E6" w:rsidRDefault="00DA30E6" w:rsidP="00DA30E6">
      <w:pPr>
        <w:keepNext/>
        <w:widowControl w:val="0"/>
        <w:tabs>
          <w:tab w:val="left" w:pos="6804"/>
          <w:tab w:val="left" w:pos="8222"/>
          <w:tab w:val="left" w:pos="12276"/>
        </w:tabs>
        <w:ind w:right="-567"/>
        <w:outlineLvl w:val="2"/>
        <w:rPr>
          <w:b w:val="0"/>
          <w:bCs w:val="0"/>
          <w:szCs w:val="24"/>
        </w:rPr>
      </w:pPr>
    </w:p>
    <w:p w14:paraId="2F8A99E7" w14:textId="77777777" w:rsidR="00DA30E6" w:rsidRDefault="00DA30E6" w:rsidP="00DA30E6">
      <w:pPr>
        <w:keepNext/>
        <w:widowControl w:val="0"/>
        <w:tabs>
          <w:tab w:val="left" w:pos="6804"/>
          <w:tab w:val="left" w:pos="8222"/>
          <w:tab w:val="left" w:pos="12276"/>
        </w:tabs>
        <w:ind w:right="-567"/>
        <w:outlineLvl w:val="2"/>
        <w:rPr>
          <w:b w:val="0"/>
          <w:bCs w:val="0"/>
          <w:szCs w:val="24"/>
        </w:rPr>
      </w:pPr>
    </w:p>
    <w:p w14:paraId="733F03C3" w14:textId="77777777" w:rsidR="00DA30E6" w:rsidRDefault="00DA30E6" w:rsidP="00DA30E6">
      <w:pPr>
        <w:tabs>
          <w:tab w:val="left" w:pos="3240"/>
        </w:tabs>
        <w:rPr>
          <w:sz w:val="22"/>
        </w:rPr>
      </w:pPr>
      <w:r>
        <w:rPr>
          <w:sz w:val="22"/>
          <w:szCs w:val="22"/>
        </w:rPr>
        <w:tab/>
        <w:t>MGR INŻ. MARIUSZ WALCZAK</w:t>
      </w:r>
    </w:p>
    <w:p w14:paraId="53804FAB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>
        <w:rPr>
          <w:sz w:val="22"/>
        </w:rPr>
        <w:tab/>
      </w:r>
      <w:proofErr w:type="spellStart"/>
      <w:r w:rsidRPr="00DA30E6">
        <w:rPr>
          <w:b w:val="0"/>
          <w:bCs w:val="0"/>
          <w:sz w:val="16"/>
          <w:szCs w:val="16"/>
        </w:rPr>
        <w:t>upr</w:t>
      </w:r>
      <w:proofErr w:type="spellEnd"/>
      <w:r w:rsidRPr="00DA30E6">
        <w:rPr>
          <w:b w:val="0"/>
          <w:bCs w:val="0"/>
          <w:sz w:val="16"/>
          <w:szCs w:val="16"/>
        </w:rPr>
        <w:t>. bud. do projektowania bez ograniczeń</w:t>
      </w:r>
    </w:p>
    <w:p w14:paraId="7C7D2876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>w specjalności  instalacyjnej</w:t>
      </w:r>
    </w:p>
    <w:p w14:paraId="688632CC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 xml:space="preserve">w zakresie sieci, instalacji i urządzeń cieplnych, </w:t>
      </w:r>
    </w:p>
    <w:p w14:paraId="7F57A6BB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>wentylacyjnych, gazowych, wodociągowych i kanalizacyjnych</w:t>
      </w:r>
    </w:p>
    <w:p w14:paraId="60A43FFB" w14:textId="495B76DE" w:rsidR="00DA30E6" w:rsidRPr="00F15676" w:rsidRDefault="00DA30E6" w:rsidP="00DA30E6">
      <w:pPr>
        <w:tabs>
          <w:tab w:val="left" w:pos="3240"/>
        </w:tabs>
      </w:pPr>
      <w:r w:rsidRPr="00DA30E6">
        <w:rPr>
          <w:b w:val="0"/>
          <w:bCs w:val="0"/>
          <w:sz w:val="16"/>
          <w:szCs w:val="16"/>
        </w:rPr>
        <w:t xml:space="preserve">                                                                 </w:t>
      </w:r>
      <w:r>
        <w:rPr>
          <w:b w:val="0"/>
          <w:bCs w:val="0"/>
          <w:sz w:val="16"/>
          <w:szCs w:val="16"/>
        </w:rPr>
        <w:t xml:space="preserve">                 </w:t>
      </w:r>
      <w:r w:rsidRPr="00DA30E6">
        <w:rPr>
          <w:b w:val="0"/>
          <w:bCs w:val="0"/>
          <w:sz w:val="16"/>
          <w:szCs w:val="16"/>
        </w:rPr>
        <w:t>UPR. BUD. POM/0233/POOS/10</w:t>
      </w:r>
      <w:r>
        <w:rPr>
          <w:sz w:val="22"/>
        </w:rPr>
        <w:tab/>
      </w:r>
    </w:p>
    <w:p w14:paraId="12E747D5" w14:textId="1DA18C4F" w:rsidR="00100909" w:rsidRDefault="00100909">
      <w:pPr>
        <w:suppressAutoHyphens w:val="0"/>
        <w:spacing w:line="240" w:lineRule="auto"/>
        <w:rPr>
          <w:sz w:val="28"/>
        </w:rPr>
      </w:pPr>
    </w:p>
    <w:p w14:paraId="59907383" w14:textId="15AC4701" w:rsidR="00A3088B" w:rsidRDefault="00A3088B">
      <w:pPr>
        <w:suppressAutoHyphens w:val="0"/>
        <w:spacing w:line="240" w:lineRule="auto"/>
        <w:rPr>
          <w:sz w:val="28"/>
        </w:rPr>
      </w:pPr>
    </w:p>
    <w:p w14:paraId="24B08DB5" w14:textId="7BF7D010" w:rsidR="00A3088B" w:rsidRDefault="00A3088B">
      <w:pPr>
        <w:suppressAutoHyphens w:val="0"/>
        <w:spacing w:line="240" w:lineRule="auto"/>
        <w:rPr>
          <w:sz w:val="28"/>
        </w:rPr>
      </w:pPr>
    </w:p>
    <w:p w14:paraId="6CF6033D" w14:textId="51BD8A48" w:rsidR="009C16D1" w:rsidRDefault="009C16D1">
      <w:pPr>
        <w:suppressAutoHyphens w:val="0"/>
        <w:spacing w:line="240" w:lineRule="auto"/>
        <w:rPr>
          <w:sz w:val="28"/>
        </w:rPr>
      </w:pPr>
    </w:p>
    <w:p w14:paraId="6F6ED295" w14:textId="09918396" w:rsidR="009C16D1" w:rsidRDefault="009C16D1">
      <w:pPr>
        <w:suppressAutoHyphens w:val="0"/>
        <w:spacing w:line="240" w:lineRule="auto"/>
        <w:rPr>
          <w:sz w:val="28"/>
        </w:rPr>
      </w:pPr>
    </w:p>
    <w:p w14:paraId="2E71C2DF" w14:textId="5D4DB363" w:rsidR="009C16D1" w:rsidRDefault="009C16D1">
      <w:pPr>
        <w:suppressAutoHyphens w:val="0"/>
        <w:spacing w:line="240" w:lineRule="auto"/>
        <w:rPr>
          <w:sz w:val="28"/>
        </w:rPr>
      </w:pPr>
    </w:p>
    <w:p w14:paraId="08E7B6A8" w14:textId="3C570EC4" w:rsidR="009C16D1" w:rsidRDefault="009C16D1">
      <w:pPr>
        <w:suppressAutoHyphens w:val="0"/>
        <w:spacing w:line="240" w:lineRule="auto"/>
        <w:rPr>
          <w:sz w:val="28"/>
        </w:rPr>
      </w:pPr>
    </w:p>
    <w:p w14:paraId="72DE56D5" w14:textId="56B61D38" w:rsidR="009C16D1" w:rsidRDefault="009C16D1">
      <w:pPr>
        <w:suppressAutoHyphens w:val="0"/>
        <w:spacing w:line="240" w:lineRule="auto"/>
        <w:rPr>
          <w:sz w:val="28"/>
        </w:rPr>
      </w:pPr>
    </w:p>
    <w:p w14:paraId="238BC04B" w14:textId="435CB3A5" w:rsidR="009C16D1" w:rsidRDefault="009C16D1">
      <w:pPr>
        <w:suppressAutoHyphens w:val="0"/>
        <w:spacing w:line="240" w:lineRule="auto"/>
        <w:rPr>
          <w:sz w:val="28"/>
        </w:rPr>
      </w:pPr>
    </w:p>
    <w:p w14:paraId="566495D6" w14:textId="6BD504DC" w:rsidR="009C16D1" w:rsidRDefault="009C16D1">
      <w:pPr>
        <w:suppressAutoHyphens w:val="0"/>
        <w:spacing w:line="240" w:lineRule="auto"/>
        <w:rPr>
          <w:sz w:val="28"/>
        </w:rPr>
      </w:pPr>
    </w:p>
    <w:p w14:paraId="66286F1F" w14:textId="383BD433" w:rsidR="009C16D1" w:rsidRDefault="009C16D1">
      <w:pPr>
        <w:suppressAutoHyphens w:val="0"/>
        <w:spacing w:line="240" w:lineRule="auto"/>
        <w:rPr>
          <w:sz w:val="28"/>
        </w:rPr>
      </w:pPr>
    </w:p>
    <w:p w14:paraId="6A487D7E" w14:textId="7A034A39" w:rsidR="009C16D1" w:rsidRDefault="009C16D1">
      <w:pPr>
        <w:suppressAutoHyphens w:val="0"/>
        <w:spacing w:line="240" w:lineRule="auto"/>
        <w:rPr>
          <w:sz w:val="28"/>
        </w:rPr>
      </w:pPr>
    </w:p>
    <w:p w14:paraId="2EAC88CA" w14:textId="77777777" w:rsidR="001279AA" w:rsidRDefault="001279AA" w:rsidP="008230F9"/>
    <w:p w14:paraId="1D8E9A16" w14:textId="62BFE0C5" w:rsidR="00D72888" w:rsidRPr="00B87E74" w:rsidRDefault="00740D34" w:rsidP="00D72888">
      <w:pPr>
        <w:pStyle w:val="Akapitzlist1"/>
        <w:rPr>
          <w:i/>
        </w:rPr>
      </w:pPr>
      <w:r>
        <w:br w:type="column"/>
      </w:r>
      <w:r w:rsidR="00D72888">
        <w:lastRenderedPageBreak/>
        <w:t>INFORMACJA BEZPIECZEŃSTWA I OCHRONY ZDROWIA ”BIOZ”</w:t>
      </w:r>
    </w:p>
    <w:p w14:paraId="02B9EE53" w14:textId="77777777" w:rsidR="00D72888" w:rsidRDefault="00D72888" w:rsidP="00D72888">
      <w:pPr>
        <w:jc w:val="center"/>
        <w:rPr>
          <w:sz w:val="32"/>
        </w:rPr>
      </w:pPr>
    </w:p>
    <w:p w14:paraId="31F89FB3" w14:textId="77777777" w:rsidR="00D72888" w:rsidRDefault="00D72888" w:rsidP="00D72888">
      <w:pPr>
        <w:jc w:val="center"/>
        <w:rPr>
          <w:sz w:val="32"/>
        </w:rPr>
      </w:pPr>
    </w:p>
    <w:p w14:paraId="2A135CB0" w14:textId="77777777" w:rsidR="00D72888" w:rsidRDefault="00D72888" w:rsidP="00D72888">
      <w:pPr>
        <w:jc w:val="center"/>
        <w:rPr>
          <w:sz w:val="32"/>
        </w:rPr>
      </w:pPr>
    </w:p>
    <w:p w14:paraId="43D7A16E" w14:textId="77777777" w:rsidR="00D72888" w:rsidRDefault="00D72888" w:rsidP="00D72888">
      <w:pPr>
        <w:jc w:val="center"/>
      </w:pPr>
    </w:p>
    <w:p w14:paraId="4258DC77" w14:textId="77777777" w:rsidR="00D72888" w:rsidRDefault="00D72888" w:rsidP="00D72888">
      <w:pPr>
        <w:tabs>
          <w:tab w:val="left" w:pos="-3976"/>
        </w:tabs>
        <w:ind w:left="3240" w:hanging="3240"/>
        <w:rPr>
          <w:sz w:val="22"/>
        </w:rPr>
      </w:pPr>
      <w:r>
        <w:t>Inwestycja:</w:t>
      </w:r>
      <w:r>
        <w:rPr>
          <w:sz w:val="22"/>
        </w:rPr>
        <w:t xml:space="preserve"> </w:t>
      </w:r>
      <w:r>
        <w:rPr>
          <w:sz w:val="22"/>
        </w:rPr>
        <w:tab/>
        <w:t xml:space="preserve">SIEĆ WODOCIĄGOWA </w:t>
      </w:r>
    </w:p>
    <w:p w14:paraId="660EA376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5AA1C4BA" w14:textId="77777777" w:rsidR="00D72888" w:rsidRDefault="00D72888" w:rsidP="00D72888">
      <w:pPr>
        <w:tabs>
          <w:tab w:val="left" w:pos="2504"/>
        </w:tabs>
        <w:ind w:left="3600" w:hanging="3600"/>
      </w:pPr>
      <w:r>
        <w:rPr>
          <w:sz w:val="22"/>
        </w:rPr>
        <w:t xml:space="preserve"> </w:t>
      </w:r>
    </w:p>
    <w:p w14:paraId="0B04EBC4" w14:textId="77777777" w:rsidR="00D72888" w:rsidRDefault="00D72888" w:rsidP="00D72888">
      <w:pPr>
        <w:tabs>
          <w:tab w:val="left" w:pos="2504"/>
        </w:tabs>
        <w:ind w:left="3600" w:hanging="3600"/>
      </w:pPr>
    </w:p>
    <w:p w14:paraId="56D569A9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</w:p>
    <w:p w14:paraId="54435FB8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7BC0231" w14:textId="77777777" w:rsidR="00D72888" w:rsidRPr="007C7BFE" w:rsidRDefault="00D72888" w:rsidP="00D72888">
      <w:pPr>
        <w:tabs>
          <w:tab w:val="left" w:pos="2504"/>
        </w:tabs>
        <w:ind w:left="3600" w:hanging="3600"/>
        <w:rPr>
          <w:sz w:val="22"/>
        </w:rPr>
      </w:pPr>
    </w:p>
    <w:p w14:paraId="7CD91B44" w14:textId="4884E8C2" w:rsidR="00D72888" w:rsidRDefault="00D72888" w:rsidP="00D72888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</w:r>
      <w:r w:rsidR="0078749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BUDOWA SIECI WODOCIĄGOWEJ </w:t>
      </w:r>
    </w:p>
    <w:p w14:paraId="7467D273" w14:textId="2F5D8055" w:rsidR="00D72888" w:rsidRDefault="00D72888" w:rsidP="00D72888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87499">
        <w:rPr>
          <w:sz w:val="22"/>
          <w:szCs w:val="22"/>
        </w:rPr>
        <w:t xml:space="preserve">        </w:t>
      </w:r>
      <w:r>
        <w:rPr>
          <w:sz w:val="22"/>
          <w:szCs w:val="22"/>
        </w:rPr>
        <w:t>RUMIA UL. WARZYWNA</w:t>
      </w:r>
      <w:r w:rsidRPr="007978F5">
        <w:rPr>
          <w:sz w:val="22"/>
          <w:szCs w:val="22"/>
        </w:rPr>
        <w:tab/>
      </w:r>
    </w:p>
    <w:p w14:paraId="4E018E12" w14:textId="77777777" w:rsidR="00D72888" w:rsidRDefault="00D72888" w:rsidP="00D72888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ab/>
        <w:t>DZIAŁKA  NR : 119/2, OBRĘB 3 NR 221502_1.0003</w:t>
      </w:r>
    </w:p>
    <w:p w14:paraId="393DFFF9" w14:textId="2CB431F7" w:rsidR="00D72888" w:rsidRDefault="00D72888" w:rsidP="00D72888">
      <w:pPr>
        <w:tabs>
          <w:tab w:val="left" w:pos="-3976"/>
        </w:tabs>
        <w:ind w:left="3240" w:hanging="3240"/>
        <w:rPr>
          <w:sz w:val="22"/>
        </w:rPr>
      </w:pPr>
      <w:r>
        <w:t xml:space="preserve">                                                                           </w:t>
      </w:r>
      <w:r>
        <w:rPr>
          <w:sz w:val="22"/>
        </w:rPr>
        <w:t xml:space="preserve">                                                           </w:t>
      </w:r>
    </w:p>
    <w:p w14:paraId="1A91B8EB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636FD175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53C35749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0826D3B9" w14:textId="77777777" w:rsidR="00D72888" w:rsidRDefault="00D72888" w:rsidP="00D72888">
      <w:pPr>
        <w:tabs>
          <w:tab w:val="left" w:pos="3240"/>
        </w:tabs>
        <w:ind w:left="3240" w:hanging="3240"/>
        <w:rPr>
          <w:sz w:val="22"/>
          <w:szCs w:val="22"/>
        </w:rPr>
      </w:pPr>
      <w:r>
        <w:t xml:space="preserve">Inwestor: </w:t>
      </w:r>
      <w:r>
        <w:tab/>
      </w:r>
      <w:r>
        <w:rPr>
          <w:sz w:val="22"/>
          <w:szCs w:val="22"/>
        </w:rPr>
        <w:t>PRZEDSIĘBIORSTWO WODOCIĄGÓW I KANALIZACJI SP. Z O.O. W GDYNI</w:t>
      </w:r>
    </w:p>
    <w:p w14:paraId="5495206B" w14:textId="77777777" w:rsidR="00D72888" w:rsidRDefault="00D72888" w:rsidP="00D72888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WITOMIŃSKA 29</w:t>
      </w:r>
    </w:p>
    <w:p w14:paraId="78099C42" w14:textId="77777777" w:rsidR="00D72888" w:rsidRDefault="00D72888" w:rsidP="00D72888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81-311 GDYNIA</w:t>
      </w:r>
    </w:p>
    <w:p w14:paraId="2D4DAAA8" w14:textId="23BC85B1" w:rsidR="00D72888" w:rsidRDefault="00D72888" w:rsidP="00D72888">
      <w:pPr>
        <w:tabs>
          <w:tab w:val="left" w:pos="3240"/>
        </w:tabs>
        <w:rPr>
          <w:sz w:val="22"/>
        </w:rPr>
      </w:pPr>
    </w:p>
    <w:p w14:paraId="1798BDA2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59AFB815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4535DB5D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3E2D618B" w14:textId="77777777" w:rsidR="00D72888" w:rsidRDefault="00D72888" w:rsidP="00D72888">
      <w:pPr>
        <w:tabs>
          <w:tab w:val="left" w:pos="3240"/>
        </w:tabs>
      </w:pPr>
    </w:p>
    <w:p w14:paraId="6E03D468" w14:textId="77777777" w:rsidR="00D72888" w:rsidRDefault="00D72888" w:rsidP="00D72888">
      <w:pPr>
        <w:tabs>
          <w:tab w:val="left" w:pos="3240"/>
        </w:tabs>
        <w:rPr>
          <w:sz w:val="22"/>
        </w:rPr>
      </w:pPr>
      <w:r>
        <w:t>Autor:</w:t>
      </w:r>
      <w:r>
        <w:tab/>
      </w:r>
      <w:r>
        <w:rPr>
          <w:sz w:val="22"/>
        </w:rPr>
        <w:t xml:space="preserve"> MGR INŻ. MARIUSZ WALCZAK</w:t>
      </w:r>
      <w:r>
        <w:rPr>
          <w:sz w:val="22"/>
        </w:rPr>
        <w:tab/>
      </w:r>
      <w:r>
        <w:rPr>
          <w:sz w:val="22"/>
        </w:rPr>
        <w:tab/>
      </w:r>
    </w:p>
    <w:p w14:paraId="23F87B7D" w14:textId="77777777" w:rsidR="00D72888" w:rsidRDefault="00D72888" w:rsidP="00D72888">
      <w:pPr>
        <w:tabs>
          <w:tab w:val="left" w:pos="3240"/>
        </w:tabs>
        <w:rPr>
          <w:sz w:val="22"/>
        </w:rPr>
      </w:pPr>
      <w:r>
        <w:rPr>
          <w:sz w:val="22"/>
        </w:rPr>
        <w:tab/>
        <w:t>ul. Metalowców 6A, 84-230 Rumia</w:t>
      </w:r>
    </w:p>
    <w:p w14:paraId="0EA63EDC" w14:textId="77777777" w:rsidR="00D72888" w:rsidRPr="000B79BF" w:rsidRDefault="00D72888" w:rsidP="00D72888">
      <w:pPr>
        <w:tabs>
          <w:tab w:val="left" w:pos="3240"/>
        </w:tabs>
        <w:rPr>
          <w:sz w:val="22"/>
        </w:rPr>
      </w:pPr>
      <w:r>
        <w:rPr>
          <w:sz w:val="22"/>
        </w:rPr>
        <w:tab/>
        <w:t xml:space="preserve"> </w:t>
      </w:r>
      <w:proofErr w:type="spellStart"/>
      <w:r w:rsidRPr="000B79BF">
        <w:rPr>
          <w:sz w:val="22"/>
        </w:rPr>
        <w:t>upr</w:t>
      </w:r>
      <w:proofErr w:type="spellEnd"/>
      <w:r w:rsidRPr="000B79BF">
        <w:rPr>
          <w:sz w:val="22"/>
        </w:rPr>
        <w:t>. bud. nr  POM/0233/POOS/10</w:t>
      </w:r>
    </w:p>
    <w:p w14:paraId="1AC6263C" w14:textId="77777777" w:rsidR="00D72888" w:rsidRPr="000B79BF" w:rsidRDefault="00D72888" w:rsidP="00D72888">
      <w:pPr>
        <w:tabs>
          <w:tab w:val="left" w:pos="3240"/>
        </w:tabs>
      </w:pPr>
      <w:r w:rsidRPr="000B79BF">
        <w:rPr>
          <w:sz w:val="22"/>
        </w:rPr>
        <w:tab/>
      </w:r>
      <w:r w:rsidRPr="000B79BF">
        <w:t xml:space="preserve">     </w:t>
      </w:r>
      <w:r w:rsidRPr="000B79BF">
        <w:rPr>
          <w:sz w:val="22"/>
        </w:rPr>
        <w:t xml:space="preserve">    </w:t>
      </w:r>
      <w:r w:rsidRPr="000B79BF">
        <w:tab/>
      </w:r>
      <w:r w:rsidRPr="000B79BF">
        <w:rPr>
          <w:sz w:val="22"/>
        </w:rPr>
        <w:t xml:space="preserve">            </w:t>
      </w:r>
    </w:p>
    <w:p w14:paraId="3EB59AFF" w14:textId="77777777" w:rsidR="00D72888" w:rsidRPr="000B79BF" w:rsidRDefault="00D72888" w:rsidP="00D72888">
      <w:pPr>
        <w:tabs>
          <w:tab w:val="left" w:pos="3240"/>
        </w:tabs>
      </w:pPr>
    </w:p>
    <w:p w14:paraId="58080240" w14:textId="77777777" w:rsidR="00D72888" w:rsidRPr="000B79BF" w:rsidRDefault="00D72888" w:rsidP="00D72888">
      <w:pPr>
        <w:tabs>
          <w:tab w:val="left" w:pos="2504"/>
        </w:tabs>
        <w:ind w:left="3600" w:hanging="3600"/>
      </w:pPr>
      <w:r w:rsidRPr="000B79BF">
        <w:tab/>
      </w:r>
    </w:p>
    <w:p w14:paraId="464B3461" w14:textId="77777777" w:rsidR="00D72888" w:rsidRPr="000B79BF" w:rsidRDefault="00D72888" w:rsidP="00D72888">
      <w:pPr>
        <w:tabs>
          <w:tab w:val="left" w:pos="2504"/>
        </w:tabs>
        <w:ind w:left="3600" w:hanging="3600"/>
      </w:pPr>
    </w:p>
    <w:p w14:paraId="4E2552FE" w14:textId="77777777" w:rsidR="00D72888" w:rsidRPr="000B79BF" w:rsidRDefault="00D72888" w:rsidP="00D72888">
      <w:pPr>
        <w:tabs>
          <w:tab w:val="left" w:pos="2504"/>
        </w:tabs>
        <w:ind w:left="3600" w:hanging="3600"/>
      </w:pPr>
      <w:r w:rsidRPr="000B79BF">
        <w:tab/>
      </w:r>
      <w:r w:rsidRPr="000B79BF">
        <w:rPr>
          <w:sz w:val="22"/>
        </w:rPr>
        <w:t xml:space="preserve">            </w:t>
      </w:r>
    </w:p>
    <w:p w14:paraId="08EDA761" w14:textId="77777777" w:rsidR="00D72888" w:rsidRPr="000B79BF" w:rsidRDefault="00D72888" w:rsidP="00D72888">
      <w:pPr>
        <w:tabs>
          <w:tab w:val="left" w:pos="3240"/>
        </w:tabs>
      </w:pPr>
    </w:p>
    <w:p w14:paraId="203AE432" w14:textId="77777777" w:rsidR="00D72888" w:rsidRPr="000B79BF" w:rsidRDefault="00D72888" w:rsidP="00D72888">
      <w:pPr>
        <w:tabs>
          <w:tab w:val="left" w:pos="3240"/>
        </w:tabs>
        <w:rPr>
          <w:sz w:val="22"/>
        </w:rPr>
      </w:pPr>
      <w:r w:rsidRPr="000B79BF">
        <w:rPr>
          <w:sz w:val="22"/>
        </w:rPr>
        <w:t xml:space="preserve">     </w:t>
      </w:r>
    </w:p>
    <w:p w14:paraId="0E510F3C" w14:textId="77777777" w:rsidR="00D72888" w:rsidRPr="000B79BF" w:rsidRDefault="00D72888" w:rsidP="00D72888">
      <w:pPr>
        <w:tabs>
          <w:tab w:val="left" w:pos="3240"/>
        </w:tabs>
        <w:rPr>
          <w:sz w:val="22"/>
        </w:rPr>
      </w:pPr>
    </w:p>
    <w:p w14:paraId="56C225B2" w14:textId="77777777" w:rsidR="00D72888" w:rsidRPr="000B79BF" w:rsidRDefault="00D72888" w:rsidP="00D72888">
      <w:pPr>
        <w:tabs>
          <w:tab w:val="left" w:pos="3240"/>
        </w:tabs>
        <w:rPr>
          <w:sz w:val="22"/>
        </w:rPr>
      </w:pPr>
    </w:p>
    <w:p w14:paraId="712D00A4" w14:textId="77777777" w:rsidR="00D72888" w:rsidRPr="000B79BF" w:rsidRDefault="00D72888" w:rsidP="00D72888">
      <w:pPr>
        <w:tabs>
          <w:tab w:val="left" w:pos="3240"/>
        </w:tabs>
        <w:rPr>
          <w:sz w:val="22"/>
        </w:rPr>
      </w:pPr>
    </w:p>
    <w:p w14:paraId="667E91C1" w14:textId="2BAA5BF5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  <w:r w:rsidRPr="000B79BF">
        <w:rPr>
          <w:sz w:val="22"/>
        </w:rPr>
        <w:t xml:space="preserve">                                                                      </w:t>
      </w:r>
      <w:r w:rsidRPr="000B79BF">
        <w:rPr>
          <w:szCs w:val="24"/>
        </w:rPr>
        <w:t xml:space="preserve"> </w:t>
      </w:r>
      <w:r>
        <w:rPr>
          <w:szCs w:val="24"/>
          <w:lang w:val="en-US"/>
        </w:rPr>
        <w:t>KWIECIEŃ</w:t>
      </w:r>
      <w:r w:rsidRPr="001F389C">
        <w:rPr>
          <w:szCs w:val="24"/>
          <w:lang w:val="en-US"/>
        </w:rPr>
        <w:t xml:space="preserve"> 202</w:t>
      </w:r>
      <w:r>
        <w:rPr>
          <w:szCs w:val="24"/>
          <w:lang w:val="en-US"/>
        </w:rPr>
        <w:t>3</w:t>
      </w:r>
      <w:r w:rsidRPr="001F389C">
        <w:rPr>
          <w:szCs w:val="24"/>
          <w:lang w:val="en-US"/>
        </w:rPr>
        <w:t xml:space="preserve"> r</w:t>
      </w:r>
    </w:p>
    <w:p w14:paraId="20AA94D2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B1C11D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EE5E90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529B60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C3896B0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1F9B29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345C7E3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71238A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114AC7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12A5CB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13333B0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452E00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A690E0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B4C5086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9BA1C0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3D2931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0626D1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AFFF5F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88C63DE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CE012A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B37F2F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C71FD2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C0A6757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62B2CB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15FB74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0072B96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E1FD89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6C4A3B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0C9B0B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48D6BB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06B3D41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D19A94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C80BBC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1B07BB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A87CF37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725247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6F46E2E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A338DB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6D159E2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872253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E0AA153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8DBA7AD" w14:textId="77777777" w:rsidR="00D72888" w:rsidRPr="001F389C" w:rsidRDefault="00D72888" w:rsidP="00D72888">
      <w:pPr>
        <w:suppressAutoHyphens w:val="0"/>
        <w:spacing w:line="240" w:lineRule="auto"/>
        <w:rPr>
          <w:sz w:val="28"/>
          <w:lang w:val="en-US"/>
        </w:rPr>
      </w:pPr>
      <w:r w:rsidRPr="001F389C">
        <w:rPr>
          <w:lang w:val="en-US"/>
        </w:rPr>
        <w:br w:type="page"/>
      </w:r>
    </w:p>
    <w:p w14:paraId="3DBC4601" w14:textId="77777777" w:rsidR="00D72888" w:rsidRDefault="00D72888" w:rsidP="00D72888">
      <w:pPr>
        <w:pStyle w:val="Nagwek2"/>
        <w:ind w:left="576" w:hanging="576"/>
        <w:rPr>
          <w:b w:val="0"/>
          <w:bCs w:val="0"/>
        </w:rPr>
      </w:pPr>
      <w:r>
        <w:lastRenderedPageBreak/>
        <w:t>Informacja dotycząca bezpieczeństwa i ochrony zdrowia „BIOZ”</w:t>
      </w:r>
    </w:p>
    <w:p w14:paraId="7AD66A01" w14:textId="77777777" w:rsidR="00D72888" w:rsidRDefault="00D72888" w:rsidP="00D72888">
      <w:pPr>
        <w:rPr>
          <w:b w:val="0"/>
          <w:bCs w:val="0"/>
        </w:rPr>
      </w:pPr>
    </w:p>
    <w:p w14:paraId="0EAD99CF" w14:textId="77777777" w:rsidR="00D72888" w:rsidRDefault="00D72888" w:rsidP="00D72888">
      <w:pPr>
        <w:rPr>
          <w:rFonts w:eastAsia="TTE18EE330t00" w:cs="TTE18EE330t00"/>
          <w:b w:val="0"/>
          <w:bCs w:val="0"/>
          <w:szCs w:val="24"/>
        </w:rPr>
      </w:pPr>
      <w:r>
        <w:rPr>
          <w:szCs w:val="24"/>
        </w:rPr>
        <w:t>1. Zakres robót dla całego zamierzenia budowlanego:</w:t>
      </w:r>
    </w:p>
    <w:p w14:paraId="34F24DFA" w14:textId="77777777" w:rsidR="00D72888" w:rsidRDefault="00D72888" w:rsidP="00D72888">
      <w:pPr>
        <w:numPr>
          <w:ilvl w:val="0"/>
          <w:numId w:val="4"/>
        </w:numPr>
        <w:autoSpaceDE w:val="0"/>
        <w:rPr>
          <w:rFonts w:eastAsia="TTE18EE330t00" w:cs="TTE18EE330t00"/>
          <w:b w:val="0"/>
          <w:bCs w:val="0"/>
          <w:szCs w:val="24"/>
        </w:rPr>
      </w:pPr>
      <w:r>
        <w:rPr>
          <w:rFonts w:eastAsia="TTE18EE330t00" w:cs="TTE18EE330t00"/>
          <w:b w:val="0"/>
          <w:bCs w:val="0"/>
          <w:szCs w:val="24"/>
        </w:rPr>
        <w:t>budowa sieci wodociągowej-  praca w wykopie otwartym o głębokości  do 2,5 m</w:t>
      </w:r>
    </w:p>
    <w:p w14:paraId="5998EA44" w14:textId="19CEAC79" w:rsidR="00D72888" w:rsidRPr="00D72888" w:rsidRDefault="00D72888" w:rsidP="00D72888">
      <w:pPr>
        <w:autoSpaceDE w:val="0"/>
        <w:ind w:left="720" w:hanging="720"/>
        <w:rPr>
          <w:b w:val="0"/>
          <w:szCs w:val="24"/>
        </w:rPr>
      </w:pPr>
      <w:r w:rsidRPr="00100909">
        <w:rPr>
          <w:szCs w:val="24"/>
        </w:rPr>
        <w:t>2. Wykaz istniejących na działce obiektów budowlanych:</w:t>
      </w:r>
    </w:p>
    <w:p w14:paraId="5A6028CA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3609B16A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2CE7F5CB" w14:textId="77777777" w:rsidR="00D72888" w:rsidRPr="00100909" w:rsidRDefault="00D72888" w:rsidP="00D72888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2F87A34A" w14:textId="23B24DC1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3. Elementy zagospodarowania terenu, które mogą stwarzać zagrożenie bezpieczeństwa i zdrowia ludzi:</w:t>
      </w:r>
    </w:p>
    <w:p w14:paraId="01902D6C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132B2C0E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7A45C1D1" w14:textId="77777777" w:rsidR="00D72888" w:rsidRPr="00100909" w:rsidRDefault="00D72888" w:rsidP="00D72888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61296520" w14:textId="77777777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4. Zagrożenia dla bezpieczeństwa i zdrowia ludzi występujące podczas przewidywanych robót budowlanych:</w:t>
      </w:r>
    </w:p>
    <w:p w14:paraId="0C1957F7" w14:textId="77777777" w:rsidR="00D72888" w:rsidRDefault="00D72888" w:rsidP="00D72888">
      <w:pPr>
        <w:ind w:left="720"/>
        <w:rPr>
          <w:sz w:val="20"/>
        </w:rPr>
      </w:pPr>
      <w:r>
        <w:rPr>
          <w:b w:val="0"/>
          <w:bCs w:val="0"/>
          <w:szCs w:val="24"/>
        </w:rPr>
        <w:t>Zgodnie z rozporządzeniem Ministra Infrastruktury z dnia 23.06.2003 r. w sprawie informacji dotyczącej bezpieczeństwa i ochrony zdrowia oraz planu bezpieczeństwa i ochrony zdrowia:</w:t>
      </w: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563"/>
        <w:gridCol w:w="2021"/>
      </w:tblGrid>
      <w:tr w:rsidR="00D72888" w14:paraId="7DD8911E" w14:textId="77777777" w:rsidTr="008035BB">
        <w:trPr>
          <w:trHeight w:val="805"/>
        </w:trPr>
        <w:tc>
          <w:tcPr>
            <w:tcW w:w="9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06251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PROWADZONE PRZY REALIZACJI INWESTYCJI, KTÓRYCH CHARAKTER, ORGANIZACJA LUB MIEJSCE PROWADZENIA STWARZA SZCZEGÓLNIE WYSOKIE  RYZYKO POWSTANIA ZAGROŻENIA BEZPIECZEŃSTWA I ZDROWIA LUDZI, A W SZCZEGÓLNOŚCI PRZYSYPANIA ZIEMIĄ LUB UPADKU Z WYSOKOŚCI</w:t>
            </w:r>
          </w:p>
        </w:tc>
      </w:tr>
      <w:tr w:rsidR="00D72888" w14:paraId="502F9F60" w14:textId="77777777" w:rsidTr="008035BB">
        <w:trPr>
          <w:trHeight w:val="304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427F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WYKONYWANIE WYKOPÓW O ŚCIANACH PIONOWYCH BEZ ROZPARCIA O GŁĘBOKOŚCI WIĘKSZEJ NIŻ 1,5m ORAZ WYKOPÓW O BEZPIECZNYM NACHYLENIU ŚCIAN O GŁĘBOKOŚCI &gt;3m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E9A3A" w14:textId="1001FFD2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4DDBD16C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20CD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ROBOTY, PRZY KTÓRYCH WYKONYWANIU WYSTĘPUJE RYZYKO UPADKU Z WYSOKOŚCI POWYŻEJ 5m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2EA8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049D20D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E05A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ROZBIÓRKA OBIEKTÓW BUDOWLANYCH O WYSOKOŚCI &gt; 8m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BEDAD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642F1522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C0C2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NA TERENIE CZYNNYCH ZAKŁADÓW PRZEMYSŁOWYCH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AD5F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 xml:space="preserve"> NIE DOTYCZY</w:t>
            </w:r>
          </w:p>
        </w:tc>
      </w:tr>
      <w:tr w:rsidR="00D72888" w14:paraId="7E784452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AA03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MONTAŻ, DEMONTAŻ I KONSERWACJA RUSZTOWAŃ PRZY BUDYNKACH WYSOKICH I WYSOKOŚCIOWYCH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1B9F9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1536ED4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1E6D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PRZY UŻYCIU DŹWIGÓW I ŚMIGŁOWCÓW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19310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D918DCD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FA6B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PROWADZENIE ROBÓT NA OBIEKTACH MOSTOWYCH METODĄ NASUWANIA KONSTRUKCJI NA PODPORY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A887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DC5CB7D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9CC2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92C51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9B0CE31" w14:textId="77777777" w:rsidTr="008035BB">
        <w:trPr>
          <w:trHeight w:val="356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C266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BETONOWANIE WYSOKICH ELEMENTÓW KONSTRUKCYJNYCH MOSTÓW (PRZYCZÓŁKI, FILARY, PYLONY)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9BC11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415C0BCF" w14:textId="77777777" w:rsidTr="008035BB">
        <w:trPr>
          <w:trHeight w:val="35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2E49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7ACC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D067FE1" w14:textId="77777777" w:rsidTr="008035BB">
        <w:trPr>
          <w:trHeight w:val="211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DE2EA" w14:textId="77777777" w:rsidR="00D72888" w:rsidRDefault="00D72888" w:rsidP="008035BB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POD LUB W POBLIŻU PRZEWODÓW LINII ELEKTROENERGETYCZNYCH, W ODLEGŁOŚCI LICZONEJ POZIOMO OD SKRAJNYCH</w:t>
            </w:r>
          </w:p>
          <w:p w14:paraId="7836CEE5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PRZEWODÓW MNIEJSZEJ NIŻ:</w:t>
            </w:r>
          </w:p>
          <w:p w14:paraId="69AC279E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3,0m DLA LINII O NAPIĘCIU ZNAMIONOWYM    &lt; 1kV</w:t>
            </w:r>
          </w:p>
          <w:p w14:paraId="0C78D60F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5,0m DLA LINII O NAPIĘCIU ZNAMIONOWYM    &gt; 1kV | &lt; 15kV</w:t>
            </w:r>
          </w:p>
          <w:p w14:paraId="12B8A204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10,0m DLA LINII O NAPIĘCIU ZNAMIONOWYM  &gt; 15kV | &lt; 30kV</w:t>
            </w:r>
          </w:p>
          <w:p w14:paraId="502C3F81" w14:textId="77777777" w:rsidR="00D72888" w:rsidRDefault="00D72888" w:rsidP="008035BB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15,0m DLA LINII O NAPIĘCIU ZNAMIONOWYM  &gt; 30kV | &lt; 110kV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D1FB7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72888" w14:paraId="299C80A8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4B0C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BUDOWLANE PROWADZONE W PORTACH I PRZYSTANIACH PODCZAS RUCHU STATKÓW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DCA0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8F951BA" w14:textId="77777777" w:rsidTr="008035BB">
        <w:trPr>
          <w:trHeight w:val="36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0684C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E1F73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3149409" w14:textId="77777777" w:rsidTr="008035BB">
        <w:trPr>
          <w:trHeight w:val="18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102F7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POBLIŻU LINII KOLEJOWYCH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B8FE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77FD3BF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72888" w14:paraId="5ACE0177" w14:textId="77777777" w:rsidTr="008035BB">
        <w:trPr>
          <w:trHeight w:val="540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AFBE3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lastRenderedPageBreak/>
              <w:t>ROBOTY BUDOWLANE, PRZY PROWADZENIU KTÓRYCH WYSTĘPUJĄ DZIAŁANIA SUBSTANCJI CHEMICZNYCH LUB CZYNNIKÓW BIOLOGICZNYCH ZAGRAŻAJĄCYCH BEZPIECZEŃSTWU I ZDROWIU LUDZI</w:t>
            </w:r>
          </w:p>
        </w:tc>
      </w:tr>
      <w:tr w:rsidR="00D72888" w14:paraId="2CC8EE17" w14:textId="77777777" w:rsidTr="008035BB">
        <w:trPr>
          <w:trHeight w:val="35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B0F71" w14:textId="77777777" w:rsidR="00D72888" w:rsidRDefault="00D72888" w:rsidP="008035BB">
            <w:pPr>
              <w:pStyle w:val="Timesnewroman"/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ROBOTY PROWADZONE W TEMPERATURZE PONIŻEJ -10</w:t>
            </w:r>
            <w:r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C3A6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F791C76" w14:textId="77777777" w:rsidTr="008035BB">
        <w:trPr>
          <w:trHeight w:val="479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2A11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POLEGAJĄCE NA USUWANIU I  NAPRAWIE WYROBÓW BUDOWLANYCH ZAWIERAJĄCYCH AZBEST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A42FF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34459CF4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72888" w14:paraId="25D2F0A6" w14:textId="77777777" w:rsidTr="008035BB">
        <w:trPr>
          <w:trHeight w:val="314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31E6B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STWARZAJĄCE ZAGROŻENIE PROMIENIOWANIEM JONIZUJĄCYM</w:t>
            </w:r>
          </w:p>
        </w:tc>
      </w:tr>
      <w:tr w:rsidR="00D72888" w14:paraId="13FE533B" w14:textId="77777777" w:rsidTr="008035BB">
        <w:trPr>
          <w:trHeight w:val="31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6DADC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 PRZEMYSŁU ENERGII ATOMOWEJ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6F980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313E9459" w14:textId="77777777" w:rsidTr="008035BB">
        <w:trPr>
          <w:trHeight w:val="482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BCCF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OBIEKTÓW, W KTÓRYCH BYŁY REALIZOWANE PROCESY TECHNOLOGICZNE Z UŻYCIEM IZOTOPÓW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BAA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8CDD659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72888" w14:paraId="24291EF0" w14:textId="77777777" w:rsidTr="008035BB">
        <w:trPr>
          <w:trHeight w:val="390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0121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 POBLIŻU LINII WYSOKIEGO NAPIĘCIA LUB CZYNNYCH LINII KOMUNIKACYJNYCH</w:t>
            </w:r>
          </w:p>
        </w:tc>
      </w:tr>
      <w:tr w:rsidR="00D72888" w14:paraId="16434CFA" w14:textId="77777777" w:rsidTr="008035BB">
        <w:trPr>
          <w:trHeight w:val="172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4AFC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=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785C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475308F" w14:textId="77777777" w:rsidTr="008035BB">
        <w:trPr>
          <w:trHeight w:val="16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CE31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&gt; 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FF19F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16EFE58" w14:textId="77777777" w:rsidTr="008035BB">
        <w:trPr>
          <w:trHeight w:val="193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4C8F3" w14:textId="77777777" w:rsidR="00D72888" w:rsidRDefault="00D72888" w:rsidP="008035BB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BUDOWA I REMONT:</w:t>
            </w:r>
          </w:p>
          <w:p w14:paraId="342DD471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KOLEJOWYCH (ROBOTY TOROWE I PODTOROWE)</w:t>
            </w:r>
          </w:p>
          <w:p w14:paraId="5D3BB570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SIECI TRAKCYJNEJ I LINII ZASILAJĄCEJ SIEĆ TRAKCYJNĄ I URZĄDZENIA ELEKTROENERGETYCZNE</w:t>
            </w:r>
          </w:p>
          <w:p w14:paraId="56AC60FA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I URZĄDZEŃ STEROWANIA RUCHEM KOLEJOWYM</w:t>
            </w:r>
          </w:p>
          <w:p w14:paraId="2E11481D" w14:textId="77777777" w:rsidR="00D72888" w:rsidRDefault="00D72888" w:rsidP="008035BB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SIECI TELEKOMUNIKACYJNYCH, RADIOTELEKOMUNIKACYJNYCH I KOMPUTEROWYCH ZWIĄZANYCH Z PROWADZENIEM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84C9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3E7EB2E" w14:textId="77777777" w:rsidTr="008035BB">
        <w:trPr>
          <w:trHeight w:val="13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0465E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WSZYSTKIE ROBOTY BUDOWLANE WYKONYWANE NA OBSZARZE KOLEJOWYM W WARUNKACH PROWADZENIA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85A2C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336091A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72888" w14:paraId="16B165BB" w14:textId="77777777" w:rsidTr="008035BB">
        <w:trPr>
          <w:trHeight w:val="414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7D635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STWARZAJĄCE RYZYKO UTONIĘCIA PRACOWNIKÓW</w:t>
            </w:r>
          </w:p>
        </w:tc>
      </w:tr>
      <w:tr w:rsidR="00D72888" w14:paraId="04D3C95E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6C6F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Z WODY LUB POD WODĄ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4AC5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DC2A2B0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0CD20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A2463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CFB8514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800AB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E8BF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66E135F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12A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1,0m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167F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7E9F69B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2FFCB061" w14:textId="77777777" w:rsidTr="008035BB">
        <w:trPr>
          <w:trHeight w:val="426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68302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PROWADZONE W STUDNIACH, POD ZIEMIĄ I W TUNELACH</w:t>
            </w:r>
          </w:p>
        </w:tc>
      </w:tr>
      <w:tr w:rsidR="00D72888" w14:paraId="004213C0" w14:textId="77777777" w:rsidTr="008035BB">
        <w:trPr>
          <w:trHeight w:val="71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4C1D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W ZBIORNIKACH, KANAŁACH, WNĘTRZACH URZĄDZEŃ TECHNICZNYCH I W INNYCH NIEBEZPIECZNYCH PRZESTRZENIACH ZAMKNIĘTYCH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A3F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F984E99" w14:textId="77777777" w:rsidTr="008035BB">
        <w:trPr>
          <w:trHeight w:val="478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C582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ZWIĄZANE Z WYKONYWANIEM PRZEJŚĆ RUROCIĄGÓW POD PRZESZKODAMI METODAMI: TUNELOWĄ, PRZECISKU LUB PODOBNYMI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DF0B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</w:tbl>
    <w:p w14:paraId="310C0AFD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1FAA191" w14:textId="77777777" w:rsidTr="008035BB">
        <w:trPr>
          <w:trHeight w:val="449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E69B9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WYKONYWANE PRZEZ KIERUJĄCYCH POJAZDAMI ZASILANYMI Z LINII NAPOWIETRZNYCH</w:t>
            </w:r>
          </w:p>
        </w:tc>
      </w:tr>
      <w:tr w:rsidR="00D72888" w14:paraId="04523702" w14:textId="77777777" w:rsidTr="008035BB">
        <w:trPr>
          <w:trHeight w:val="26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51CD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BUDOWIE, REMONCIE I ROZBIÓRCE TOROWISK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FD319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11501CB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4C39314" w14:textId="77777777" w:rsidTr="008035BB">
        <w:trPr>
          <w:trHeight w:val="440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C02E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WYKONYWANE W KESONACH Z ATMOSFERĄ WYTWARZANĄ ZE SPRĘŻONEGO POWIETRZA</w:t>
            </w:r>
          </w:p>
        </w:tc>
      </w:tr>
      <w:tr w:rsidR="00D72888" w14:paraId="69081DCD" w14:textId="77777777" w:rsidTr="008035BB">
        <w:trPr>
          <w:trHeight w:val="239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5589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 I REMONCIE NABRZEŻY PORTOWYCH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387D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76C2E31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7E04B48" w14:textId="77777777" w:rsidTr="008035BB">
        <w:trPr>
          <w:trHeight w:val="338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FD26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lastRenderedPageBreak/>
              <w:t>ROBOTY BUDOWLANE WYMAGAJĄCE UŻYCIA MATERIAŁÓW WYBUCHOWYCH</w:t>
            </w:r>
          </w:p>
        </w:tc>
      </w:tr>
      <w:tr w:rsidR="00D72888" w14:paraId="7C227AE4" w14:textId="77777777" w:rsidTr="008035BB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4F70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ZIEMNE ZWIĄZANE Z PRZEMIESZCZANIEM LUB ZAGĘSZCZANIEM GRUNTU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9FC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608206F8" w14:textId="77777777" w:rsidTr="008035BB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188B8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ROZBIÓRKOWE, W TYM WYKONYWANIE OTWORÓW W ELEMENTACH KONSTRUKCYJNYCH ISTNIEJĄCYCH OBIEKTÓW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6D97A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752366D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790D061D" w14:textId="77777777" w:rsidTr="008035BB">
        <w:trPr>
          <w:trHeight w:val="423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EE7BD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PROWADZONE PRZY MONTAŻU I DEMONTAŻU CIĘŻKICH ELEMENTÓW PREFABRYKOWANYCH</w:t>
            </w:r>
          </w:p>
        </w:tc>
      </w:tr>
      <w:tr w:rsidR="00D72888" w14:paraId="4F27C1CD" w14:textId="77777777" w:rsidTr="008035BB">
        <w:trPr>
          <w:trHeight w:val="23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792E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I DEMONTAŻ ELEMENTÓW O MASIE &gt; 1,0 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589E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342A45F" w14:textId="77777777" w:rsidR="00D72888" w:rsidRDefault="00D72888" w:rsidP="00D72888">
      <w:pPr>
        <w:jc w:val="both"/>
      </w:pPr>
    </w:p>
    <w:p w14:paraId="6EA8B49D" w14:textId="77777777" w:rsidR="00D72888" w:rsidRDefault="00D72888" w:rsidP="00D72888">
      <w:pPr>
        <w:jc w:val="both"/>
        <w:rPr>
          <w:b w:val="0"/>
          <w:bCs w:val="0"/>
          <w:szCs w:val="24"/>
        </w:rPr>
      </w:pPr>
      <w:r>
        <w:rPr>
          <w:szCs w:val="24"/>
        </w:rPr>
        <w:t>5. Sposób prowadzenia instruktażu pracowników przed przystąpieniem do realizacji robót szczególnie niebezpiecznych:</w:t>
      </w:r>
    </w:p>
    <w:p w14:paraId="5925DEA6" w14:textId="77777777" w:rsidR="00D72888" w:rsidRDefault="00D72888" w:rsidP="00D72888">
      <w:pPr>
        <w:ind w:left="851" w:hanging="491"/>
        <w:jc w:val="both"/>
        <w:rPr>
          <w:szCs w:val="24"/>
        </w:rPr>
      </w:pPr>
      <w:r>
        <w:rPr>
          <w:b w:val="0"/>
          <w:bCs w:val="0"/>
          <w:szCs w:val="24"/>
        </w:rPr>
        <w:t xml:space="preserve">5.1 Przy wykonywaniu wykopów: wszyscy pracownicy powinni być zapoznani z przepisami zawartymi w Rozporządzeniu Ministra Infrastruktury z dnia 65 lutego 2003r w sprawie bhp przy wykonywaniu robót budowlanych: Dz.U. nr 47 poz. 401, rozdział 10- Roboty ziemne,; </w:t>
      </w:r>
    </w:p>
    <w:p w14:paraId="1CDB6AA3" w14:textId="77777777" w:rsidR="00D72888" w:rsidRDefault="00D72888" w:rsidP="00D72888">
      <w:pPr>
        <w:ind w:left="851" w:hanging="491"/>
        <w:jc w:val="both"/>
        <w:rPr>
          <w:szCs w:val="24"/>
        </w:rPr>
      </w:pPr>
    </w:p>
    <w:p w14:paraId="2896AB02" w14:textId="77777777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6. Wykaz środków technicznych i organizacyjnych zapobiegających niebezpieczeństwom wynikającym z wykonywania robót budowlanych w strefach szczególnego zagrożenia zdrowia:</w:t>
      </w:r>
    </w:p>
    <w:p w14:paraId="372B439E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6.1 Ogrodzenie placu budowy w sposób uniemożliwiający dostęp osób trzecich oraz wyznaczenie placu składowego na materiały budowlane.</w:t>
      </w:r>
    </w:p>
    <w:p w14:paraId="11CDE0B7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6.2</w:t>
      </w:r>
      <w:r>
        <w:rPr>
          <w:b w:val="0"/>
          <w:bCs w:val="0"/>
          <w:szCs w:val="24"/>
        </w:rPr>
        <w:tab/>
        <w:t>Wyznaczenie i urządzenie na okres budowy pomieszczeń higieniczno-sanitarnych i socjalno-bytowych;</w:t>
      </w:r>
    </w:p>
    <w:p w14:paraId="22327791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6.3 Obowiązkowe używanie przez pracowników kasków ochronnych, odzieży ochronnej z odblaskami i obuwia ze stalowym noskiem;</w:t>
      </w:r>
    </w:p>
    <w:p w14:paraId="0521BA2A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Apteczka pierwszej pomocy zlokalizowana w pomieszczeniu socjalnym.</w:t>
      </w:r>
    </w:p>
    <w:p w14:paraId="79EF917B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Umieścić w widocznym miejscu tablice ostrzegawcze.</w:t>
      </w:r>
    </w:p>
    <w:p w14:paraId="76AD0CAC" w14:textId="77777777" w:rsidR="00D72888" w:rsidRDefault="00D72888" w:rsidP="00D72888">
      <w:pPr>
        <w:pStyle w:val="Tekstpodstawowywcity21"/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6.5 W widocznym miejscu umieścić tablicę informacyjną zgodną z Rozporządzeniem Ministra Infrastruktury z dnia 26.06.2003 roku zawierającą następujące dane:</w:t>
      </w:r>
    </w:p>
    <w:p w14:paraId="67CC1F63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Informacje o budowie</w:t>
      </w:r>
    </w:p>
    <w:p w14:paraId="1CDD1161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posterunku Policji</w:t>
      </w:r>
    </w:p>
    <w:p w14:paraId="67F065BE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Straży Pożarnej</w:t>
      </w:r>
    </w:p>
    <w:p w14:paraId="0C7C0A03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Pogotowia Ratunkowego</w:t>
      </w:r>
    </w:p>
    <w:p w14:paraId="0D98BC5B" w14:textId="77777777" w:rsidR="00D72888" w:rsidRDefault="00D72888" w:rsidP="00D72888">
      <w:pPr>
        <w:rPr>
          <w:szCs w:val="24"/>
        </w:rPr>
      </w:pPr>
    </w:p>
    <w:p w14:paraId="377EA96E" w14:textId="77777777" w:rsidR="00D72888" w:rsidRDefault="00D72888" w:rsidP="00D72888">
      <w:pPr>
        <w:autoSpaceDE w:val="0"/>
        <w:ind w:left="5664" w:firstLine="70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Opracował:</w:t>
      </w:r>
    </w:p>
    <w:p w14:paraId="1136A78C" w14:textId="77777777" w:rsidR="00D72888" w:rsidRDefault="00D72888" w:rsidP="00D72888"/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72888" w:rsidRPr="008577D1" w14:paraId="0B227A31" w14:textId="77777777" w:rsidTr="008035BB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65D61" w14:textId="77777777" w:rsidR="00D72888" w:rsidRPr="008577D1" w:rsidRDefault="00D72888" w:rsidP="008035BB">
            <w:pPr>
              <w:numPr>
                <w:ilvl w:val="0"/>
                <w:numId w:val="1"/>
              </w:numPr>
              <w:tabs>
                <w:tab w:val="clear" w:pos="432"/>
                <w:tab w:val="num" w:pos="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942EE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9857F" w14:textId="77777777" w:rsidR="00D72888" w:rsidRPr="008577D1" w:rsidRDefault="00D72888" w:rsidP="008035BB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3154F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8577D1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8577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525B4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5877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Podpis</w:t>
            </w:r>
          </w:p>
        </w:tc>
      </w:tr>
      <w:tr w:rsidR="00D72888" w:rsidRPr="008577D1" w14:paraId="3EA8D2F2" w14:textId="77777777" w:rsidTr="008035BB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65CAD" w14:textId="77777777" w:rsidR="00D72888" w:rsidRPr="00E5229E" w:rsidRDefault="00D72888" w:rsidP="008035BB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E3F80" w14:textId="77777777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6E57E" w14:textId="77777777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F045D" w14:textId="77777777" w:rsidR="00D72888" w:rsidRPr="00E5229E" w:rsidRDefault="00D72888" w:rsidP="008035BB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74BB6" w14:textId="479EE3CE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04.2023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05C7D" w14:textId="77777777" w:rsidR="00D72888" w:rsidRPr="008577D1" w:rsidRDefault="00D72888" w:rsidP="008035BB">
            <w:pPr>
              <w:snapToGrid w:val="0"/>
              <w:ind w:left="3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B155D8" w14:textId="77777777" w:rsidR="00D72888" w:rsidRDefault="00D72888" w:rsidP="00D72888">
      <w:pPr>
        <w:rPr>
          <w:i/>
        </w:rPr>
      </w:pPr>
    </w:p>
    <w:p w14:paraId="473727B2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29FAA49E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0F8A09C8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59D759D1" w14:textId="77777777" w:rsidR="001279AA" w:rsidRPr="008230F9" w:rsidRDefault="001279AA" w:rsidP="008230F9"/>
    <w:sectPr w:rsidR="001279AA" w:rsidRPr="008230F9">
      <w:pgSz w:w="11906" w:h="16838"/>
      <w:pgMar w:top="1417" w:right="1423" w:bottom="1417" w:left="1422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00"/>
    <w:family w:val="auto"/>
    <w:pitch w:val="variable"/>
  </w:font>
  <w:font w:name="TTE18EE330t00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" w15:restartNumberingAfterBreak="0">
    <w:nsid w:val="10431426"/>
    <w:multiLevelType w:val="hybridMultilevel"/>
    <w:tmpl w:val="3E9EB454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9" w15:restartNumberingAfterBreak="0">
    <w:nsid w:val="21FF783B"/>
    <w:multiLevelType w:val="hybridMultilevel"/>
    <w:tmpl w:val="791E0234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0" w15:restartNumberingAfterBreak="0">
    <w:nsid w:val="2210771B"/>
    <w:multiLevelType w:val="hybridMultilevel"/>
    <w:tmpl w:val="15EEC9D8"/>
    <w:lvl w:ilvl="0" w:tplc="07BC2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A395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1E12114"/>
    <w:multiLevelType w:val="hybridMultilevel"/>
    <w:tmpl w:val="5270E19A"/>
    <w:lvl w:ilvl="0" w:tplc="07BC273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8AF2F79"/>
    <w:multiLevelType w:val="hybridMultilevel"/>
    <w:tmpl w:val="D2326424"/>
    <w:lvl w:ilvl="0" w:tplc="07BC273C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4" w15:restartNumberingAfterBreak="0">
    <w:nsid w:val="4F2D384F"/>
    <w:multiLevelType w:val="hybridMultilevel"/>
    <w:tmpl w:val="BB506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431F2"/>
    <w:multiLevelType w:val="hybridMultilevel"/>
    <w:tmpl w:val="B0289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B5C2D"/>
    <w:multiLevelType w:val="hybridMultilevel"/>
    <w:tmpl w:val="F7E84C50"/>
    <w:lvl w:ilvl="0" w:tplc="22F0ABBC">
      <w:start w:val="1"/>
      <w:numFmt w:val="decimal"/>
      <w:lvlText w:val="%1)"/>
      <w:lvlJc w:val="left"/>
      <w:pPr>
        <w:ind w:left="1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BA81EC">
      <w:start w:val="1"/>
      <w:numFmt w:val="lowerLetter"/>
      <w:lvlText w:val="%2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305B1E">
      <w:start w:val="1"/>
      <w:numFmt w:val="lowerRoman"/>
      <w:lvlText w:val="%3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E0689A">
      <w:start w:val="1"/>
      <w:numFmt w:val="decimal"/>
      <w:lvlText w:val="%4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DCF066">
      <w:start w:val="1"/>
      <w:numFmt w:val="lowerLetter"/>
      <w:lvlText w:val="%5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18EAE4">
      <w:start w:val="1"/>
      <w:numFmt w:val="lowerRoman"/>
      <w:lvlText w:val="%6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A64DA">
      <w:start w:val="1"/>
      <w:numFmt w:val="decimal"/>
      <w:lvlText w:val="%7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E2E488">
      <w:start w:val="1"/>
      <w:numFmt w:val="lowerLetter"/>
      <w:lvlText w:val="%8"/>
      <w:lvlJc w:val="left"/>
      <w:pPr>
        <w:ind w:left="6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0A9420">
      <w:start w:val="1"/>
      <w:numFmt w:val="lowerRoman"/>
      <w:lvlText w:val="%9"/>
      <w:lvlJc w:val="left"/>
      <w:pPr>
        <w:ind w:left="7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C02E29"/>
    <w:multiLevelType w:val="hybridMultilevel"/>
    <w:tmpl w:val="386CCF54"/>
    <w:lvl w:ilvl="0" w:tplc="07BC2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A79BA"/>
    <w:multiLevelType w:val="hybridMultilevel"/>
    <w:tmpl w:val="665C4186"/>
    <w:lvl w:ilvl="0" w:tplc="02F82F66">
      <w:start w:val="2"/>
      <w:numFmt w:val="decimal"/>
      <w:lvlText w:val="%1)"/>
      <w:lvlJc w:val="left"/>
      <w:pPr>
        <w:ind w:left="1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F4E7094">
      <w:start w:val="1"/>
      <w:numFmt w:val="lowerLetter"/>
      <w:lvlText w:val="%2"/>
      <w:lvlJc w:val="left"/>
      <w:pPr>
        <w:ind w:left="2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078355C">
      <w:start w:val="1"/>
      <w:numFmt w:val="lowerRoman"/>
      <w:lvlText w:val="%3"/>
      <w:lvlJc w:val="left"/>
      <w:pPr>
        <w:ind w:left="3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11A7BDE">
      <w:start w:val="1"/>
      <w:numFmt w:val="decimal"/>
      <w:lvlText w:val="%4"/>
      <w:lvlJc w:val="left"/>
      <w:pPr>
        <w:ind w:left="4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3328E64">
      <w:start w:val="1"/>
      <w:numFmt w:val="lowerLetter"/>
      <w:lvlText w:val="%5"/>
      <w:lvlJc w:val="left"/>
      <w:pPr>
        <w:ind w:left="4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CA69D76">
      <w:start w:val="1"/>
      <w:numFmt w:val="lowerRoman"/>
      <w:lvlText w:val="%6"/>
      <w:lvlJc w:val="left"/>
      <w:pPr>
        <w:ind w:left="5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E286C9C">
      <w:start w:val="1"/>
      <w:numFmt w:val="decimal"/>
      <w:lvlText w:val="%7"/>
      <w:lvlJc w:val="left"/>
      <w:pPr>
        <w:ind w:left="6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C02C968">
      <w:start w:val="1"/>
      <w:numFmt w:val="lowerLetter"/>
      <w:lvlText w:val="%8"/>
      <w:lvlJc w:val="left"/>
      <w:pPr>
        <w:ind w:left="6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D0AF918">
      <w:start w:val="1"/>
      <w:numFmt w:val="lowerRoman"/>
      <w:lvlText w:val="%9"/>
      <w:lvlJc w:val="left"/>
      <w:pPr>
        <w:ind w:left="7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D33B17"/>
    <w:multiLevelType w:val="hybridMultilevel"/>
    <w:tmpl w:val="3C9A620C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20" w15:restartNumberingAfterBreak="0">
    <w:nsid w:val="6DDB3FFF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5447C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F907C95"/>
    <w:multiLevelType w:val="hybridMultilevel"/>
    <w:tmpl w:val="8140FB68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894775">
    <w:abstractNumId w:val="0"/>
  </w:num>
  <w:num w:numId="2" w16cid:durableId="1940522955">
    <w:abstractNumId w:val="1"/>
  </w:num>
  <w:num w:numId="3" w16cid:durableId="1337919671">
    <w:abstractNumId w:val="2"/>
  </w:num>
  <w:num w:numId="4" w16cid:durableId="811605196">
    <w:abstractNumId w:val="3"/>
  </w:num>
  <w:num w:numId="5" w16cid:durableId="1444835908">
    <w:abstractNumId w:val="4"/>
  </w:num>
  <w:num w:numId="6" w16cid:durableId="284047420">
    <w:abstractNumId w:val="5"/>
  </w:num>
  <w:num w:numId="7" w16cid:durableId="890382341">
    <w:abstractNumId w:val="6"/>
  </w:num>
  <w:num w:numId="8" w16cid:durableId="897665863">
    <w:abstractNumId w:val="7"/>
  </w:num>
  <w:num w:numId="9" w16cid:durableId="824056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9125353">
    <w:abstractNumId w:val="20"/>
  </w:num>
  <w:num w:numId="11" w16cid:durableId="544562951">
    <w:abstractNumId w:val="9"/>
  </w:num>
  <w:num w:numId="12" w16cid:durableId="1265924100">
    <w:abstractNumId w:val="8"/>
  </w:num>
  <w:num w:numId="13" w16cid:durableId="2076706432">
    <w:abstractNumId w:val="13"/>
  </w:num>
  <w:num w:numId="14" w16cid:durableId="410390311">
    <w:abstractNumId w:val="19"/>
  </w:num>
  <w:num w:numId="15" w16cid:durableId="451051167">
    <w:abstractNumId w:val="11"/>
  </w:num>
  <w:num w:numId="16" w16cid:durableId="508104326">
    <w:abstractNumId w:val="16"/>
  </w:num>
  <w:num w:numId="17" w16cid:durableId="1357193283">
    <w:abstractNumId w:val="14"/>
  </w:num>
  <w:num w:numId="18" w16cid:durableId="931551593">
    <w:abstractNumId w:val="15"/>
  </w:num>
  <w:num w:numId="19" w16cid:durableId="20866302">
    <w:abstractNumId w:val="10"/>
  </w:num>
  <w:num w:numId="20" w16cid:durableId="1073045402">
    <w:abstractNumId w:val="18"/>
  </w:num>
  <w:num w:numId="21" w16cid:durableId="1352489448">
    <w:abstractNumId w:val="17"/>
  </w:num>
  <w:num w:numId="22" w16cid:durableId="1365517755">
    <w:abstractNumId w:val="12"/>
  </w:num>
  <w:num w:numId="23" w16cid:durableId="999312698">
    <w:abstractNumId w:val="22"/>
  </w:num>
  <w:num w:numId="24" w16cid:durableId="18368452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A3"/>
    <w:rsid w:val="000273FF"/>
    <w:rsid w:val="0004512F"/>
    <w:rsid w:val="0006206C"/>
    <w:rsid w:val="00083CD4"/>
    <w:rsid w:val="000A4888"/>
    <w:rsid w:val="000B79BF"/>
    <w:rsid w:val="000C24DA"/>
    <w:rsid w:val="000D10DA"/>
    <w:rsid w:val="000E4B47"/>
    <w:rsid w:val="00100909"/>
    <w:rsid w:val="001047D3"/>
    <w:rsid w:val="0012511B"/>
    <w:rsid w:val="00126C33"/>
    <w:rsid w:val="001279AA"/>
    <w:rsid w:val="00130883"/>
    <w:rsid w:val="001849E6"/>
    <w:rsid w:val="001D0D3C"/>
    <w:rsid w:val="001E0363"/>
    <w:rsid w:val="00203F4C"/>
    <w:rsid w:val="00203F5C"/>
    <w:rsid w:val="00204B07"/>
    <w:rsid w:val="0020661A"/>
    <w:rsid w:val="00214898"/>
    <w:rsid w:val="0022102C"/>
    <w:rsid w:val="0023396A"/>
    <w:rsid w:val="0024026B"/>
    <w:rsid w:val="00254404"/>
    <w:rsid w:val="00256E23"/>
    <w:rsid w:val="0026277A"/>
    <w:rsid w:val="00270C65"/>
    <w:rsid w:val="002754CC"/>
    <w:rsid w:val="00291E33"/>
    <w:rsid w:val="002929D4"/>
    <w:rsid w:val="00294986"/>
    <w:rsid w:val="002D56AA"/>
    <w:rsid w:val="002E70D1"/>
    <w:rsid w:val="00305BC6"/>
    <w:rsid w:val="00312F16"/>
    <w:rsid w:val="00312F7A"/>
    <w:rsid w:val="00313FE9"/>
    <w:rsid w:val="00322E57"/>
    <w:rsid w:val="00374148"/>
    <w:rsid w:val="003813B4"/>
    <w:rsid w:val="00394595"/>
    <w:rsid w:val="003961E3"/>
    <w:rsid w:val="003A441B"/>
    <w:rsid w:val="003A7D96"/>
    <w:rsid w:val="003B1D6E"/>
    <w:rsid w:val="003B2896"/>
    <w:rsid w:val="003D754E"/>
    <w:rsid w:val="003E5865"/>
    <w:rsid w:val="003E79AF"/>
    <w:rsid w:val="003E7D7A"/>
    <w:rsid w:val="003F7825"/>
    <w:rsid w:val="00413FF9"/>
    <w:rsid w:val="00423BB1"/>
    <w:rsid w:val="00430E3D"/>
    <w:rsid w:val="00431842"/>
    <w:rsid w:val="004373FD"/>
    <w:rsid w:val="00456E52"/>
    <w:rsid w:val="004613DA"/>
    <w:rsid w:val="00465780"/>
    <w:rsid w:val="00480E4F"/>
    <w:rsid w:val="004B4A0C"/>
    <w:rsid w:val="004D1060"/>
    <w:rsid w:val="00501A40"/>
    <w:rsid w:val="005211A9"/>
    <w:rsid w:val="0054069F"/>
    <w:rsid w:val="00565FA3"/>
    <w:rsid w:val="005717A3"/>
    <w:rsid w:val="00575EAF"/>
    <w:rsid w:val="005830DA"/>
    <w:rsid w:val="005A317E"/>
    <w:rsid w:val="005A3D6D"/>
    <w:rsid w:val="00612FA0"/>
    <w:rsid w:val="00616063"/>
    <w:rsid w:val="00623D97"/>
    <w:rsid w:val="00640AB5"/>
    <w:rsid w:val="006514E9"/>
    <w:rsid w:val="00663B13"/>
    <w:rsid w:val="006828E4"/>
    <w:rsid w:val="00691EE9"/>
    <w:rsid w:val="006A42F9"/>
    <w:rsid w:val="006B34EC"/>
    <w:rsid w:val="006B5657"/>
    <w:rsid w:val="006C6A9E"/>
    <w:rsid w:val="006D3855"/>
    <w:rsid w:val="006D703C"/>
    <w:rsid w:val="006F1BD1"/>
    <w:rsid w:val="007022FE"/>
    <w:rsid w:val="0073296D"/>
    <w:rsid w:val="00735042"/>
    <w:rsid w:val="00737CD7"/>
    <w:rsid w:val="00740D34"/>
    <w:rsid w:val="00742E63"/>
    <w:rsid w:val="00747C39"/>
    <w:rsid w:val="00750BAF"/>
    <w:rsid w:val="00752FE3"/>
    <w:rsid w:val="007768BD"/>
    <w:rsid w:val="00776F2C"/>
    <w:rsid w:val="00787499"/>
    <w:rsid w:val="007978F5"/>
    <w:rsid w:val="007A5DAA"/>
    <w:rsid w:val="007B1C09"/>
    <w:rsid w:val="007B2D33"/>
    <w:rsid w:val="007B5202"/>
    <w:rsid w:val="007C7BFE"/>
    <w:rsid w:val="007D2290"/>
    <w:rsid w:val="007D3FA9"/>
    <w:rsid w:val="007D56CA"/>
    <w:rsid w:val="007D6B2F"/>
    <w:rsid w:val="007E17DC"/>
    <w:rsid w:val="008059DC"/>
    <w:rsid w:val="008230F9"/>
    <w:rsid w:val="00846E15"/>
    <w:rsid w:val="008617C6"/>
    <w:rsid w:val="00861AE7"/>
    <w:rsid w:val="008758C1"/>
    <w:rsid w:val="00881182"/>
    <w:rsid w:val="0089398E"/>
    <w:rsid w:val="008956A0"/>
    <w:rsid w:val="008B755E"/>
    <w:rsid w:val="008D2FA1"/>
    <w:rsid w:val="008E71C9"/>
    <w:rsid w:val="008E72C7"/>
    <w:rsid w:val="008F0030"/>
    <w:rsid w:val="009049EA"/>
    <w:rsid w:val="0091168A"/>
    <w:rsid w:val="00916D8E"/>
    <w:rsid w:val="00936075"/>
    <w:rsid w:val="00953D79"/>
    <w:rsid w:val="00960BC0"/>
    <w:rsid w:val="0097591A"/>
    <w:rsid w:val="009816B0"/>
    <w:rsid w:val="0099231E"/>
    <w:rsid w:val="009A7D21"/>
    <w:rsid w:val="009C16D1"/>
    <w:rsid w:val="009D4E40"/>
    <w:rsid w:val="009E2DCC"/>
    <w:rsid w:val="009E38A8"/>
    <w:rsid w:val="00A01D87"/>
    <w:rsid w:val="00A03974"/>
    <w:rsid w:val="00A13695"/>
    <w:rsid w:val="00A16317"/>
    <w:rsid w:val="00A22213"/>
    <w:rsid w:val="00A3088B"/>
    <w:rsid w:val="00A407B7"/>
    <w:rsid w:val="00A43AF2"/>
    <w:rsid w:val="00A529F6"/>
    <w:rsid w:val="00A65BB1"/>
    <w:rsid w:val="00A907DE"/>
    <w:rsid w:val="00AC1257"/>
    <w:rsid w:val="00B3471A"/>
    <w:rsid w:val="00B37967"/>
    <w:rsid w:val="00B521EE"/>
    <w:rsid w:val="00B85B2D"/>
    <w:rsid w:val="00B947A9"/>
    <w:rsid w:val="00B94D5C"/>
    <w:rsid w:val="00BA2145"/>
    <w:rsid w:val="00BD0356"/>
    <w:rsid w:val="00BE41F9"/>
    <w:rsid w:val="00BF568F"/>
    <w:rsid w:val="00BF6912"/>
    <w:rsid w:val="00C11C3A"/>
    <w:rsid w:val="00C151E6"/>
    <w:rsid w:val="00C15D2E"/>
    <w:rsid w:val="00C2533D"/>
    <w:rsid w:val="00C436F2"/>
    <w:rsid w:val="00C5175E"/>
    <w:rsid w:val="00C86712"/>
    <w:rsid w:val="00C93F1F"/>
    <w:rsid w:val="00CA0068"/>
    <w:rsid w:val="00CA283D"/>
    <w:rsid w:val="00CB521B"/>
    <w:rsid w:val="00CD1F99"/>
    <w:rsid w:val="00CD3C0C"/>
    <w:rsid w:val="00CE4128"/>
    <w:rsid w:val="00CE7512"/>
    <w:rsid w:val="00CF57B1"/>
    <w:rsid w:val="00D01BE6"/>
    <w:rsid w:val="00D3041F"/>
    <w:rsid w:val="00D52046"/>
    <w:rsid w:val="00D653AC"/>
    <w:rsid w:val="00D70FA8"/>
    <w:rsid w:val="00D72888"/>
    <w:rsid w:val="00DA30E6"/>
    <w:rsid w:val="00DD7912"/>
    <w:rsid w:val="00DF5C38"/>
    <w:rsid w:val="00E039F9"/>
    <w:rsid w:val="00E07C74"/>
    <w:rsid w:val="00E36FD5"/>
    <w:rsid w:val="00E40DDE"/>
    <w:rsid w:val="00E44677"/>
    <w:rsid w:val="00E47BEC"/>
    <w:rsid w:val="00EB17BD"/>
    <w:rsid w:val="00ED4ED9"/>
    <w:rsid w:val="00EE1C7D"/>
    <w:rsid w:val="00F03FBE"/>
    <w:rsid w:val="00F32E33"/>
    <w:rsid w:val="00F37786"/>
    <w:rsid w:val="00F40541"/>
    <w:rsid w:val="00F43BED"/>
    <w:rsid w:val="00F44E64"/>
    <w:rsid w:val="00F46E9A"/>
    <w:rsid w:val="00F75B82"/>
    <w:rsid w:val="00F94D7F"/>
    <w:rsid w:val="00F9561A"/>
    <w:rsid w:val="00FA6C5E"/>
    <w:rsid w:val="00FB3465"/>
    <w:rsid w:val="00FC2A57"/>
    <w:rsid w:val="00FC722E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EFFB0E"/>
  <w15:chartTrackingRefBased/>
  <w15:docId w15:val="{7DC9EFCD-F93F-48DD-B095-5D783A6E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b/>
      <w:bCs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284" w:firstLine="0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364" w:firstLine="0"/>
      <w:outlineLvl w:val="2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AF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1"/>
    </w:rPr>
  </w:style>
  <w:style w:type="character" w:customStyle="1" w:styleId="WW8Num6z0">
    <w:name w:val="WW8Num6z0"/>
    <w:rPr>
      <w:rFonts w:ascii="Symbol" w:hAnsi="Symbol" w:cs="OpenSymbol"/>
      <w:color w:val="000000"/>
      <w:spacing w:val="-1"/>
      <w:lang w:val="pl-PL"/>
    </w:rPr>
  </w:style>
  <w:style w:type="character" w:customStyle="1" w:styleId="WW8Num7z0">
    <w:name w:val="WW8Num7z0"/>
    <w:rPr>
      <w:rFonts w:ascii="Symbol" w:hAnsi="Symbol" w:cs="OpenSymbol"/>
      <w:color w:val="000000"/>
      <w:lang w:val="pl-PL"/>
    </w:rPr>
  </w:style>
  <w:style w:type="character" w:customStyle="1" w:styleId="WW8Num8z0">
    <w:name w:val="WW8Num8z0"/>
    <w:rPr>
      <w:rFonts w:ascii="Symbol" w:hAnsi="Symbol" w:cs="OpenSymbol"/>
      <w:color w:val="000000"/>
      <w:lang w:val="pl-P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eastAsia="Arial Unicode MS" w:hAnsi="Symbol" w:cs="OpenSymbol"/>
      <w:color w:val="000000"/>
      <w:spacing w:val="-1"/>
      <w:kern w:val="1"/>
      <w:sz w:val="22"/>
      <w:szCs w:val="22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Unicode MS" w:cs="Calibri" w:hint="default"/>
      <w:color w:val="000000"/>
      <w:spacing w:val="-1"/>
      <w:kern w:val="1"/>
      <w:szCs w:val="24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b/>
      <w:bCs/>
      <w:sz w:val="18"/>
      <w:szCs w:val="18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TekstdymkaZnak1">
    <w:name w:val="Tekst dymka Znak1"/>
    <w:rPr>
      <w:rFonts w:ascii="Segoe UI" w:hAnsi="Segoe UI" w:cs="Segoe UI"/>
      <w:b/>
      <w:bCs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 w:val="0"/>
      <w:bCs w:val="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1">
    <w:name w:val="Nagłówek1"/>
    <w:basedOn w:val="Normaln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qFormat/>
    <w:pPr>
      <w:jc w:val="center"/>
    </w:p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b w:val="0"/>
      <w:bCs w:val="0"/>
    </w:rPr>
  </w:style>
  <w:style w:type="paragraph" w:customStyle="1" w:styleId="Timesnewroman">
    <w:name w:val="Times new roman"/>
    <w:basedOn w:val="Normalny"/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 w:hanging="360"/>
    </w:pPr>
  </w:style>
  <w:style w:type="character" w:customStyle="1" w:styleId="Nagwek1Znak">
    <w:name w:val="Nagłówek 1 Znak"/>
    <w:basedOn w:val="Domylnaczcionkaakapitu"/>
    <w:link w:val="Nagwek1"/>
    <w:uiPriority w:val="9"/>
    <w:rsid w:val="007D6B2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32"/>
      <w:lang w:eastAsia="ar-SA"/>
    </w:rPr>
  </w:style>
  <w:style w:type="paragraph" w:customStyle="1" w:styleId="WW-List2">
    <w:name w:val="WW-List 2"/>
    <w:basedOn w:val="Normalny"/>
    <w:rsid w:val="007D6B2F"/>
    <w:pPr>
      <w:spacing w:line="240" w:lineRule="auto"/>
      <w:ind w:left="566" w:hanging="283"/>
    </w:pPr>
    <w:rPr>
      <w:b w:val="0"/>
      <w:bCs w:val="0"/>
      <w:kern w:val="1"/>
      <w:sz w:val="20"/>
      <w:szCs w:val="24"/>
    </w:rPr>
  </w:style>
  <w:style w:type="character" w:customStyle="1" w:styleId="Nagwek2Znak">
    <w:name w:val="Nagłówek 2 Znak"/>
    <w:basedOn w:val="Domylnaczcionkaakapitu"/>
    <w:link w:val="Nagwek2"/>
    <w:rsid w:val="00916D8E"/>
    <w:rPr>
      <w:b/>
      <w:bCs/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8D2FA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AF2"/>
    <w:rPr>
      <w:rFonts w:asciiTheme="majorHAnsi" w:eastAsiaTheme="majorEastAsia" w:hAnsiTheme="majorHAnsi" w:cstheme="majorBidi"/>
      <w:b/>
      <w:bCs/>
      <w:i/>
      <w:iCs/>
      <w:color w:val="1F3763" w:themeColor="accent1" w:themeShade="7F"/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77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7786"/>
    <w:rPr>
      <w:b/>
      <w:bCs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wik.gdynia.pl/wp-content/uploads/2012/01/wytyczne_pewik_Gdynia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3649</Words>
  <Characters>21899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Walczak</dc:creator>
  <cp:keywords/>
  <cp:lastModifiedBy>Mariusz Walczak</cp:lastModifiedBy>
  <cp:revision>4</cp:revision>
  <cp:lastPrinted>2023-08-02T10:43:00Z</cp:lastPrinted>
  <dcterms:created xsi:type="dcterms:W3CDTF">2024-06-28T09:40:00Z</dcterms:created>
  <dcterms:modified xsi:type="dcterms:W3CDTF">2024-06-28T09:44:00Z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